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9C1E" w14:textId="77777777" w:rsidR="00AB21EE" w:rsidRPr="00931D6A" w:rsidRDefault="00AB21EE" w:rsidP="00931D6A">
      <w:pPr>
        <w:spacing w:line="360" w:lineRule="auto"/>
        <w:rPr>
          <w:u w:val="single"/>
          <w:lang w:val="hr-HR"/>
        </w:rPr>
      </w:pPr>
    </w:p>
    <w:p w14:paraId="26E28921" w14:textId="1D8059CD" w:rsidR="00432BE1" w:rsidRPr="00A4423A" w:rsidRDefault="00A4423A" w:rsidP="00A4423A">
      <w:pPr>
        <w:pStyle w:val="ListParagraph"/>
        <w:spacing w:line="360" w:lineRule="auto"/>
        <w:jc w:val="center"/>
        <w:rPr>
          <w:rFonts w:ascii="Times New Roman" w:hAnsi="Times New Roman" w:cs="Times New Roman"/>
          <w:b/>
          <w:bCs/>
          <w:sz w:val="24"/>
          <w:szCs w:val="24"/>
        </w:rPr>
      </w:pPr>
      <w:r w:rsidRPr="00A4423A">
        <w:rPr>
          <w:rFonts w:ascii="Times New Roman" w:hAnsi="Times New Roman" w:cs="Times New Roman"/>
          <w:b/>
          <w:bCs/>
          <w:sz w:val="24"/>
          <w:szCs w:val="24"/>
        </w:rPr>
        <w:t>Pitanja i odgovori</w:t>
      </w:r>
      <w:r w:rsidR="00584C80">
        <w:rPr>
          <w:rFonts w:ascii="Times New Roman" w:hAnsi="Times New Roman" w:cs="Times New Roman"/>
          <w:b/>
          <w:bCs/>
          <w:sz w:val="24"/>
          <w:szCs w:val="24"/>
        </w:rPr>
        <w:t xml:space="preserve"> – 2. prosinca 2025.</w:t>
      </w:r>
    </w:p>
    <w:p w14:paraId="780D8D51" w14:textId="77777777" w:rsidR="00A4423A" w:rsidRDefault="00A4423A" w:rsidP="00A4423A">
      <w:pPr>
        <w:pStyle w:val="ListParagraph"/>
        <w:spacing w:line="360" w:lineRule="auto"/>
        <w:jc w:val="center"/>
        <w:rPr>
          <w:rFonts w:ascii="Times New Roman" w:hAnsi="Times New Roman" w:cs="Times New Roman"/>
          <w:sz w:val="24"/>
          <w:szCs w:val="24"/>
        </w:rPr>
      </w:pPr>
    </w:p>
    <w:p w14:paraId="25A60CEE" w14:textId="52F3315D" w:rsidR="00AB21EE" w:rsidRPr="00931D6A" w:rsidRDefault="00AB21EE"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Jesu li naručitelji obvezni u postupcima jednostavne nabave primjenjivati novu Odluku Vlade o obveznoj primjeni kriterija zelene javne nabave (NN 137/2024)?</w:t>
      </w:r>
    </w:p>
    <w:p w14:paraId="6E4AD13D" w14:textId="27A803AB" w:rsidR="00AB21EE" w:rsidRPr="00931D6A" w:rsidRDefault="00712C07" w:rsidP="00931D6A">
      <w:pPr>
        <w:spacing w:line="360" w:lineRule="auto"/>
        <w:ind w:left="360"/>
        <w:rPr>
          <w:lang w:val="hr-HR"/>
        </w:rPr>
      </w:pPr>
      <w:bookmarkStart w:id="0" w:name="_Hlk215567251"/>
      <w:r w:rsidRPr="00931D6A">
        <w:rPr>
          <w:lang w:val="hr-HR"/>
        </w:rPr>
        <w:t>Odgovor:</w:t>
      </w:r>
      <w:bookmarkEnd w:id="0"/>
      <w:r w:rsidRPr="00931D6A">
        <w:rPr>
          <w:lang w:val="hr-HR"/>
        </w:rPr>
        <w:t xml:space="preserve"> </w:t>
      </w:r>
      <w:r w:rsidR="00AB21EE" w:rsidRPr="00931D6A">
        <w:rPr>
          <w:lang w:val="hr-HR"/>
        </w:rPr>
        <w:t xml:space="preserve">Prema Odluci Vlade RH (NN 137/2024), ista se odnosi na provedbu zelene javne nabave za obveznike iz točke II. Odluke, i to u postupcima javne nabave u kojima su propisani obvezni zeleni kriteriji. </w:t>
      </w:r>
      <w:r w:rsidR="006612E8" w:rsidRPr="00931D6A">
        <w:rPr>
          <w:lang w:val="hr-HR"/>
        </w:rPr>
        <w:t>P</w:t>
      </w:r>
      <w:r w:rsidR="00AB21EE" w:rsidRPr="00931D6A">
        <w:rPr>
          <w:lang w:val="hr-HR"/>
        </w:rPr>
        <w:t xml:space="preserve">ostupci jednostavne nabave ne smatraju </w:t>
      </w:r>
      <w:r w:rsidR="006612E8" w:rsidRPr="00931D6A">
        <w:rPr>
          <w:lang w:val="hr-HR"/>
        </w:rPr>
        <w:t xml:space="preserve">se </w:t>
      </w:r>
      <w:r w:rsidR="00AB21EE" w:rsidRPr="00931D6A">
        <w:rPr>
          <w:lang w:val="hr-HR"/>
        </w:rPr>
        <w:t>postupcima javne nabave u smislu Zakona o javnoj nabavi</w:t>
      </w:r>
      <w:r w:rsidR="006612E8" w:rsidRPr="00931D6A">
        <w:rPr>
          <w:lang w:val="hr-HR"/>
        </w:rPr>
        <w:t xml:space="preserve">. Preporuka naručiteljima je da i u postupcima jednostavne javne nabave primjenjuju ovu Odluku, posebno s obzirom na značajne učinke na očuvanje okoliša i usklađivanje s načelima održive nabave, no </w:t>
      </w:r>
      <w:r w:rsidR="00AB21EE" w:rsidRPr="00931D6A">
        <w:rPr>
          <w:lang w:val="hr-HR"/>
        </w:rPr>
        <w:t>nisu formalno obvezni</w:t>
      </w:r>
      <w:r w:rsidR="006612E8" w:rsidRPr="00931D6A">
        <w:rPr>
          <w:lang w:val="hr-HR"/>
        </w:rPr>
        <w:t>.</w:t>
      </w:r>
    </w:p>
    <w:p w14:paraId="17E4BECC" w14:textId="77777777" w:rsidR="001B2528" w:rsidRPr="00931D6A" w:rsidRDefault="001B2528" w:rsidP="00931D6A">
      <w:pPr>
        <w:spacing w:line="360" w:lineRule="auto"/>
        <w:rPr>
          <w:lang w:val="hr-HR"/>
        </w:rPr>
      </w:pPr>
    </w:p>
    <w:p w14:paraId="7ECC3F35" w14:textId="6B3EB957" w:rsidR="00E51C86" w:rsidRPr="00931D6A" w:rsidRDefault="00A25993"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Z</w:t>
      </w:r>
      <w:r w:rsidR="00E51C86" w:rsidRPr="00931D6A">
        <w:rPr>
          <w:rFonts w:ascii="Times New Roman" w:hAnsi="Times New Roman" w:cs="Times New Roman"/>
          <w:sz w:val="24"/>
          <w:szCs w:val="24"/>
        </w:rPr>
        <w:t>a uredski papir - treba li svaki isporučeni paket papira biti od papira koji sadrži minimum recikliranih vlakana ili je dovoljno da npr. 15% nabavljenih paketa bude 100% reciklirani papir, ili da je 30% nabavljenih paketa papira s 50% rec</w:t>
      </w:r>
      <w:r w:rsidR="003F241D" w:rsidRPr="00931D6A">
        <w:rPr>
          <w:rFonts w:ascii="Times New Roman" w:hAnsi="Times New Roman" w:cs="Times New Roman"/>
          <w:sz w:val="24"/>
          <w:szCs w:val="24"/>
        </w:rPr>
        <w:t>ikliranih v</w:t>
      </w:r>
      <w:r w:rsidR="009B6F0C" w:rsidRPr="00931D6A">
        <w:rPr>
          <w:rFonts w:ascii="Times New Roman" w:hAnsi="Times New Roman" w:cs="Times New Roman"/>
          <w:sz w:val="24"/>
          <w:szCs w:val="24"/>
        </w:rPr>
        <w:t>lakana</w:t>
      </w:r>
      <w:r w:rsidR="00E51C86" w:rsidRPr="00931D6A">
        <w:rPr>
          <w:rFonts w:ascii="Times New Roman" w:hAnsi="Times New Roman" w:cs="Times New Roman"/>
          <w:sz w:val="24"/>
          <w:szCs w:val="24"/>
        </w:rPr>
        <w:t>?</w:t>
      </w:r>
    </w:p>
    <w:p w14:paraId="3E206753" w14:textId="2F9DD2D5" w:rsidR="00D5257B" w:rsidRPr="00931D6A" w:rsidRDefault="00712C07" w:rsidP="00931D6A">
      <w:pPr>
        <w:spacing w:line="360" w:lineRule="auto"/>
        <w:ind w:left="360"/>
        <w:rPr>
          <w:lang w:val="es-ES"/>
        </w:rPr>
      </w:pPr>
      <w:r w:rsidRPr="00931D6A">
        <w:rPr>
          <w:lang w:val="hr-HR"/>
        </w:rPr>
        <w:t xml:space="preserve">Odgovor:  </w:t>
      </w:r>
      <w:r w:rsidR="006C5327" w:rsidRPr="00931D6A">
        <w:rPr>
          <w:lang w:val="hr-HR"/>
        </w:rPr>
        <w:t>Prema Odluci, svaki isporučeni paket papira mora zadovoljiti minimalne zahtjeve zelene javne nabave, što znači da nije dovoljno da ukupno neki postotak količine bude „zelen”, nego svaka jedinica proizvoda (paket papira) mora imati zadani udio recikliranih vlakana.</w:t>
      </w:r>
    </w:p>
    <w:p w14:paraId="181CD47D" w14:textId="2F1B922E" w:rsidR="006C5327" w:rsidRPr="00931D6A" w:rsidRDefault="006C5327" w:rsidP="00931D6A">
      <w:pPr>
        <w:spacing w:line="360" w:lineRule="auto"/>
        <w:ind w:left="360"/>
        <w:rPr>
          <w:lang w:val="es-ES"/>
        </w:rPr>
      </w:pPr>
    </w:p>
    <w:p w14:paraId="3D088968" w14:textId="4EE2EC1C" w:rsidR="00E51C86" w:rsidRPr="00931D6A" w:rsidRDefault="00820721"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M</w:t>
      </w:r>
      <w:r w:rsidR="00AC37C0" w:rsidRPr="00931D6A">
        <w:rPr>
          <w:rFonts w:ascii="Times New Roman" w:hAnsi="Times New Roman" w:cs="Times New Roman"/>
          <w:sz w:val="24"/>
          <w:szCs w:val="24"/>
        </w:rPr>
        <w:t>ože li se ista logika primjenjivati i na druge predmete nabave</w:t>
      </w:r>
      <w:r w:rsidR="007E602E" w:rsidRPr="00931D6A">
        <w:rPr>
          <w:rFonts w:ascii="Times New Roman" w:hAnsi="Times New Roman" w:cs="Times New Roman"/>
          <w:sz w:val="24"/>
          <w:szCs w:val="24"/>
        </w:rPr>
        <w:t>?</w:t>
      </w:r>
    </w:p>
    <w:p w14:paraId="21B2E046" w14:textId="305D5920" w:rsidR="00D5257B" w:rsidRPr="00931D6A" w:rsidRDefault="00712C07" w:rsidP="00931D6A">
      <w:pPr>
        <w:spacing w:line="360" w:lineRule="auto"/>
        <w:ind w:left="360"/>
        <w:rPr>
          <w:lang w:val="es-ES"/>
        </w:rPr>
      </w:pPr>
      <w:r w:rsidRPr="00931D6A">
        <w:rPr>
          <w:lang w:val="hr-HR"/>
        </w:rPr>
        <w:t xml:space="preserve">Odgovor:  </w:t>
      </w:r>
      <w:r w:rsidR="00E41DDE" w:rsidRPr="00931D6A">
        <w:rPr>
          <w:lang w:val="es-ES"/>
        </w:rPr>
        <w:t xml:space="preserve">Da, </w:t>
      </w:r>
      <w:proofErr w:type="spellStart"/>
      <w:r w:rsidR="00E41DDE" w:rsidRPr="00931D6A">
        <w:rPr>
          <w:lang w:val="es-ES"/>
        </w:rPr>
        <w:t>ista</w:t>
      </w:r>
      <w:proofErr w:type="spellEnd"/>
      <w:r w:rsidR="00E41DDE" w:rsidRPr="00931D6A">
        <w:rPr>
          <w:lang w:val="es-ES"/>
        </w:rPr>
        <w:t xml:space="preserve"> se </w:t>
      </w:r>
      <w:proofErr w:type="spellStart"/>
      <w:r w:rsidR="00E41DDE" w:rsidRPr="00931D6A">
        <w:rPr>
          <w:lang w:val="es-ES"/>
        </w:rPr>
        <w:t>logika</w:t>
      </w:r>
      <w:proofErr w:type="spellEnd"/>
      <w:r w:rsidR="00E41DDE" w:rsidRPr="00931D6A">
        <w:rPr>
          <w:lang w:val="es-ES"/>
        </w:rPr>
        <w:t xml:space="preserve"> </w:t>
      </w:r>
      <w:proofErr w:type="spellStart"/>
      <w:r w:rsidR="00E41DDE" w:rsidRPr="00931D6A">
        <w:rPr>
          <w:lang w:val="es-ES"/>
        </w:rPr>
        <w:t>primjenjuje</w:t>
      </w:r>
      <w:proofErr w:type="spellEnd"/>
      <w:r w:rsidR="00E41DDE" w:rsidRPr="00931D6A">
        <w:rPr>
          <w:lang w:val="es-ES"/>
        </w:rPr>
        <w:t xml:space="preserve"> </w:t>
      </w:r>
      <w:proofErr w:type="spellStart"/>
      <w:r w:rsidR="00E41DDE" w:rsidRPr="00931D6A">
        <w:rPr>
          <w:lang w:val="es-ES"/>
        </w:rPr>
        <w:t>na</w:t>
      </w:r>
      <w:proofErr w:type="spellEnd"/>
      <w:r w:rsidR="00E41DDE" w:rsidRPr="00931D6A">
        <w:rPr>
          <w:lang w:val="es-ES"/>
        </w:rPr>
        <w:t xml:space="preserve"> </w:t>
      </w:r>
      <w:proofErr w:type="spellStart"/>
      <w:r w:rsidR="00E41DDE" w:rsidRPr="00931D6A">
        <w:rPr>
          <w:lang w:val="es-ES"/>
        </w:rPr>
        <w:t>sve</w:t>
      </w:r>
      <w:proofErr w:type="spellEnd"/>
      <w:r w:rsidR="00E41DDE" w:rsidRPr="00931D6A">
        <w:rPr>
          <w:lang w:val="es-ES"/>
        </w:rPr>
        <w:t xml:space="preserve"> </w:t>
      </w:r>
      <w:proofErr w:type="spellStart"/>
      <w:r w:rsidR="00E41DDE" w:rsidRPr="00931D6A">
        <w:rPr>
          <w:lang w:val="es-ES"/>
        </w:rPr>
        <w:t>predmete</w:t>
      </w:r>
      <w:proofErr w:type="spellEnd"/>
      <w:r w:rsidR="00E41DDE" w:rsidRPr="00931D6A">
        <w:rPr>
          <w:lang w:val="es-ES"/>
        </w:rPr>
        <w:t xml:space="preserve"> </w:t>
      </w:r>
      <w:proofErr w:type="spellStart"/>
      <w:r w:rsidR="00E41DDE" w:rsidRPr="00931D6A">
        <w:rPr>
          <w:lang w:val="es-ES"/>
        </w:rPr>
        <w:t>nabave</w:t>
      </w:r>
      <w:proofErr w:type="spellEnd"/>
      <w:r w:rsidR="00E41DDE" w:rsidRPr="00931D6A">
        <w:rPr>
          <w:lang w:val="es-ES"/>
        </w:rPr>
        <w:t xml:space="preserve"> </w:t>
      </w:r>
      <w:proofErr w:type="spellStart"/>
      <w:r w:rsidR="00E41DDE" w:rsidRPr="00931D6A">
        <w:rPr>
          <w:lang w:val="es-ES"/>
        </w:rPr>
        <w:t>za</w:t>
      </w:r>
      <w:proofErr w:type="spellEnd"/>
      <w:r w:rsidR="00E41DDE" w:rsidRPr="00931D6A">
        <w:rPr>
          <w:lang w:val="es-ES"/>
        </w:rPr>
        <w:t xml:space="preserve"> </w:t>
      </w:r>
      <w:proofErr w:type="spellStart"/>
      <w:r w:rsidR="00E41DDE" w:rsidRPr="00931D6A">
        <w:rPr>
          <w:lang w:val="es-ES"/>
        </w:rPr>
        <w:t>koje</w:t>
      </w:r>
      <w:proofErr w:type="spellEnd"/>
      <w:r w:rsidR="00E41DDE" w:rsidRPr="00931D6A">
        <w:rPr>
          <w:lang w:val="es-ES"/>
        </w:rPr>
        <w:t xml:space="preserve"> su </w:t>
      </w:r>
      <w:proofErr w:type="spellStart"/>
      <w:r w:rsidR="00E41DDE" w:rsidRPr="00931D6A">
        <w:rPr>
          <w:lang w:val="es-ES"/>
        </w:rPr>
        <w:t>propisani</w:t>
      </w:r>
      <w:proofErr w:type="spellEnd"/>
      <w:r w:rsidR="00E41DDE" w:rsidRPr="00931D6A">
        <w:rPr>
          <w:lang w:val="es-ES"/>
        </w:rPr>
        <w:t xml:space="preserve"> </w:t>
      </w:r>
      <w:proofErr w:type="spellStart"/>
      <w:r w:rsidR="00E41DDE" w:rsidRPr="00931D6A">
        <w:rPr>
          <w:lang w:val="es-ES"/>
        </w:rPr>
        <w:t>obvezni</w:t>
      </w:r>
      <w:proofErr w:type="spellEnd"/>
      <w:r w:rsidR="00E41DDE" w:rsidRPr="00931D6A">
        <w:rPr>
          <w:lang w:val="es-ES"/>
        </w:rPr>
        <w:t xml:space="preserve"> </w:t>
      </w:r>
      <w:proofErr w:type="spellStart"/>
      <w:r w:rsidR="00E41DDE" w:rsidRPr="00931D6A">
        <w:rPr>
          <w:lang w:val="es-ES"/>
        </w:rPr>
        <w:t>zeleni</w:t>
      </w:r>
      <w:proofErr w:type="spellEnd"/>
      <w:r w:rsidR="00E41DDE" w:rsidRPr="00931D6A">
        <w:rPr>
          <w:lang w:val="es-ES"/>
        </w:rPr>
        <w:t xml:space="preserve"> </w:t>
      </w:r>
      <w:proofErr w:type="spellStart"/>
      <w:r w:rsidR="00E41DDE" w:rsidRPr="00931D6A">
        <w:rPr>
          <w:lang w:val="es-ES"/>
        </w:rPr>
        <w:t>kriteriji</w:t>
      </w:r>
      <w:proofErr w:type="spellEnd"/>
      <w:r w:rsidR="00E41DDE" w:rsidRPr="00931D6A">
        <w:rPr>
          <w:lang w:val="es-ES"/>
        </w:rPr>
        <w:t xml:space="preserve">. </w:t>
      </w:r>
      <w:proofErr w:type="spellStart"/>
      <w:r w:rsidR="00E41DDE" w:rsidRPr="00931D6A">
        <w:rPr>
          <w:lang w:val="es-ES"/>
        </w:rPr>
        <w:t>Naime</w:t>
      </w:r>
      <w:proofErr w:type="spellEnd"/>
      <w:r w:rsidR="00E41DDE" w:rsidRPr="00931D6A">
        <w:rPr>
          <w:lang w:val="es-ES"/>
        </w:rPr>
        <w:t xml:space="preserve">, </w:t>
      </w:r>
      <w:proofErr w:type="spellStart"/>
      <w:r w:rsidR="00E41DDE" w:rsidRPr="00931D6A">
        <w:rPr>
          <w:lang w:val="es-ES"/>
        </w:rPr>
        <w:t>zahtjevi</w:t>
      </w:r>
      <w:proofErr w:type="spellEnd"/>
      <w:r w:rsidR="00E41DDE" w:rsidRPr="00931D6A">
        <w:rPr>
          <w:lang w:val="es-ES"/>
        </w:rPr>
        <w:t xml:space="preserve"> se </w:t>
      </w:r>
      <w:proofErr w:type="spellStart"/>
      <w:r w:rsidR="00E41DDE" w:rsidRPr="00931D6A">
        <w:rPr>
          <w:lang w:val="es-ES"/>
        </w:rPr>
        <w:t>odnose</w:t>
      </w:r>
      <w:proofErr w:type="spellEnd"/>
      <w:r w:rsidR="00E41DDE" w:rsidRPr="00931D6A">
        <w:rPr>
          <w:lang w:val="es-ES"/>
        </w:rPr>
        <w:t xml:space="preserve"> </w:t>
      </w:r>
      <w:proofErr w:type="spellStart"/>
      <w:r w:rsidR="00E41DDE" w:rsidRPr="00931D6A">
        <w:rPr>
          <w:lang w:val="es-ES"/>
        </w:rPr>
        <w:t>na</w:t>
      </w:r>
      <w:proofErr w:type="spellEnd"/>
      <w:r w:rsidR="00E41DDE" w:rsidRPr="00931D6A">
        <w:rPr>
          <w:lang w:val="es-ES"/>
        </w:rPr>
        <w:t xml:space="preserve"> </w:t>
      </w:r>
      <w:proofErr w:type="spellStart"/>
      <w:r w:rsidR="00E41DDE" w:rsidRPr="00931D6A">
        <w:rPr>
          <w:lang w:val="es-ES"/>
        </w:rPr>
        <w:t>sve</w:t>
      </w:r>
      <w:proofErr w:type="spellEnd"/>
      <w:r w:rsidR="00E41DDE" w:rsidRPr="00931D6A">
        <w:rPr>
          <w:lang w:val="es-ES"/>
        </w:rPr>
        <w:t xml:space="preserve"> </w:t>
      </w:r>
      <w:proofErr w:type="spellStart"/>
      <w:r w:rsidR="00E41DDE" w:rsidRPr="00931D6A">
        <w:rPr>
          <w:lang w:val="es-ES"/>
        </w:rPr>
        <w:t>jedinice</w:t>
      </w:r>
      <w:proofErr w:type="spellEnd"/>
      <w:r w:rsidR="00E41DDE" w:rsidRPr="00931D6A">
        <w:rPr>
          <w:lang w:val="es-ES"/>
        </w:rPr>
        <w:t xml:space="preserve"> </w:t>
      </w:r>
      <w:proofErr w:type="spellStart"/>
      <w:r w:rsidR="00E41DDE" w:rsidRPr="00931D6A">
        <w:rPr>
          <w:lang w:val="es-ES"/>
        </w:rPr>
        <w:t>proizvoda</w:t>
      </w:r>
      <w:proofErr w:type="spellEnd"/>
      <w:r w:rsidR="00E41DDE" w:rsidRPr="00931D6A">
        <w:rPr>
          <w:lang w:val="es-ES"/>
        </w:rPr>
        <w:t xml:space="preserve"> </w:t>
      </w:r>
      <w:proofErr w:type="spellStart"/>
      <w:r w:rsidR="00E41DDE" w:rsidRPr="00931D6A">
        <w:rPr>
          <w:lang w:val="es-ES"/>
        </w:rPr>
        <w:t>koje</w:t>
      </w:r>
      <w:proofErr w:type="spellEnd"/>
      <w:r w:rsidR="00E41DDE" w:rsidRPr="00931D6A">
        <w:rPr>
          <w:lang w:val="es-ES"/>
        </w:rPr>
        <w:t xml:space="preserve"> se </w:t>
      </w:r>
      <w:proofErr w:type="spellStart"/>
      <w:r w:rsidR="00E41DDE" w:rsidRPr="00931D6A">
        <w:rPr>
          <w:lang w:val="es-ES"/>
        </w:rPr>
        <w:t>isporučuju</w:t>
      </w:r>
      <w:proofErr w:type="spellEnd"/>
      <w:r w:rsidR="00E41DDE" w:rsidRPr="00931D6A">
        <w:rPr>
          <w:lang w:val="es-ES"/>
        </w:rPr>
        <w:t xml:space="preserve"> u </w:t>
      </w:r>
      <w:proofErr w:type="spellStart"/>
      <w:r w:rsidR="00E41DDE" w:rsidRPr="00931D6A">
        <w:rPr>
          <w:lang w:val="es-ES"/>
        </w:rPr>
        <w:t>okviru</w:t>
      </w:r>
      <w:proofErr w:type="spellEnd"/>
      <w:r w:rsidR="00E41DDE" w:rsidRPr="00931D6A">
        <w:rPr>
          <w:lang w:val="es-ES"/>
        </w:rPr>
        <w:t xml:space="preserve"> </w:t>
      </w:r>
      <w:proofErr w:type="spellStart"/>
      <w:r w:rsidR="00E41DDE" w:rsidRPr="00931D6A">
        <w:rPr>
          <w:lang w:val="es-ES"/>
        </w:rPr>
        <w:t>ugovora</w:t>
      </w:r>
      <w:proofErr w:type="spellEnd"/>
      <w:r w:rsidR="00E41DDE" w:rsidRPr="00931D6A">
        <w:rPr>
          <w:lang w:val="es-ES"/>
        </w:rPr>
        <w:t xml:space="preserve">, </w:t>
      </w:r>
      <w:proofErr w:type="spellStart"/>
      <w:r w:rsidR="00E41DDE" w:rsidRPr="00931D6A">
        <w:rPr>
          <w:lang w:val="es-ES"/>
        </w:rPr>
        <w:t>osim</w:t>
      </w:r>
      <w:proofErr w:type="spellEnd"/>
      <w:r w:rsidR="00E41DDE" w:rsidRPr="00931D6A">
        <w:rPr>
          <w:lang w:val="es-ES"/>
        </w:rPr>
        <w:t xml:space="preserve"> </w:t>
      </w:r>
      <w:proofErr w:type="spellStart"/>
      <w:r w:rsidR="00E41DDE" w:rsidRPr="00931D6A">
        <w:rPr>
          <w:lang w:val="es-ES"/>
        </w:rPr>
        <w:t>ako</w:t>
      </w:r>
      <w:proofErr w:type="spellEnd"/>
      <w:r w:rsidR="00E41DDE" w:rsidRPr="00931D6A">
        <w:rPr>
          <w:lang w:val="es-ES"/>
        </w:rPr>
        <w:t xml:space="preserve"> je </w:t>
      </w:r>
      <w:proofErr w:type="spellStart"/>
      <w:r w:rsidR="00E41DDE" w:rsidRPr="00931D6A">
        <w:rPr>
          <w:lang w:val="es-ES"/>
        </w:rPr>
        <w:t>izričito</w:t>
      </w:r>
      <w:proofErr w:type="spellEnd"/>
      <w:r w:rsidR="00E41DDE" w:rsidRPr="00931D6A">
        <w:rPr>
          <w:lang w:val="es-ES"/>
        </w:rPr>
        <w:t xml:space="preserve"> </w:t>
      </w:r>
      <w:proofErr w:type="spellStart"/>
      <w:r w:rsidR="00E41DDE" w:rsidRPr="00931D6A">
        <w:rPr>
          <w:lang w:val="es-ES"/>
        </w:rPr>
        <w:t>drugačije</w:t>
      </w:r>
      <w:proofErr w:type="spellEnd"/>
      <w:r w:rsidR="00E41DDE" w:rsidRPr="00931D6A">
        <w:rPr>
          <w:lang w:val="es-ES"/>
        </w:rPr>
        <w:t xml:space="preserve"> </w:t>
      </w:r>
      <w:proofErr w:type="spellStart"/>
      <w:r w:rsidR="00E41DDE" w:rsidRPr="00931D6A">
        <w:rPr>
          <w:lang w:val="es-ES"/>
        </w:rPr>
        <w:t>propisano</w:t>
      </w:r>
      <w:proofErr w:type="spellEnd"/>
      <w:r w:rsidR="00E41DDE" w:rsidRPr="00931D6A">
        <w:rPr>
          <w:lang w:val="es-ES"/>
        </w:rPr>
        <w:t xml:space="preserve"> u </w:t>
      </w:r>
      <w:proofErr w:type="spellStart"/>
      <w:r w:rsidR="00E41DDE" w:rsidRPr="00931D6A">
        <w:rPr>
          <w:lang w:val="es-ES"/>
        </w:rPr>
        <w:t>pravilima</w:t>
      </w:r>
      <w:proofErr w:type="spellEnd"/>
      <w:r w:rsidR="00E41DDE" w:rsidRPr="00931D6A">
        <w:rPr>
          <w:lang w:val="es-ES"/>
        </w:rPr>
        <w:t xml:space="preserve"> </w:t>
      </w:r>
      <w:proofErr w:type="spellStart"/>
      <w:r w:rsidR="00E41DDE" w:rsidRPr="00931D6A">
        <w:rPr>
          <w:lang w:val="es-ES"/>
        </w:rPr>
        <w:t>za</w:t>
      </w:r>
      <w:proofErr w:type="spellEnd"/>
      <w:r w:rsidR="00E41DDE" w:rsidRPr="00931D6A">
        <w:rPr>
          <w:lang w:val="es-ES"/>
        </w:rPr>
        <w:t xml:space="preserve"> </w:t>
      </w:r>
      <w:proofErr w:type="spellStart"/>
      <w:r w:rsidR="00E41DDE" w:rsidRPr="00931D6A">
        <w:rPr>
          <w:lang w:val="es-ES"/>
        </w:rPr>
        <w:t>pojedinu</w:t>
      </w:r>
      <w:proofErr w:type="spellEnd"/>
      <w:r w:rsidR="00E41DDE" w:rsidRPr="00931D6A">
        <w:rPr>
          <w:lang w:val="es-ES"/>
        </w:rPr>
        <w:t xml:space="preserve"> </w:t>
      </w:r>
      <w:proofErr w:type="spellStart"/>
      <w:r w:rsidR="00E41DDE" w:rsidRPr="00931D6A">
        <w:rPr>
          <w:lang w:val="es-ES"/>
        </w:rPr>
        <w:t>kategoriju</w:t>
      </w:r>
      <w:proofErr w:type="spellEnd"/>
      <w:r w:rsidR="00E41DDE" w:rsidRPr="00931D6A">
        <w:rPr>
          <w:lang w:val="es-ES"/>
        </w:rPr>
        <w:t>.</w:t>
      </w:r>
    </w:p>
    <w:p w14:paraId="4926CA6F" w14:textId="77777777" w:rsidR="00E41DDE" w:rsidRPr="00931D6A" w:rsidRDefault="00E41DDE" w:rsidP="00931D6A">
      <w:pPr>
        <w:spacing w:line="360" w:lineRule="auto"/>
        <w:ind w:left="360"/>
        <w:rPr>
          <w:lang w:val="es-ES"/>
        </w:rPr>
      </w:pPr>
    </w:p>
    <w:p w14:paraId="6BA5B02E" w14:textId="77131227" w:rsidR="00DB0304" w:rsidRPr="00931D6A" w:rsidRDefault="009B6F0C"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lastRenderedPageBreak/>
        <w:t xml:space="preserve">Što </w:t>
      </w:r>
      <w:r w:rsidR="00D92E52" w:rsidRPr="00931D6A">
        <w:rPr>
          <w:rFonts w:ascii="Times New Roman" w:hAnsi="Times New Roman" w:cs="Times New Roman"/>
          <w:sz w:val="24"/>
          <w:szCs w:val="24"/>
        </w:rPr>
        <w:t xml:space="preserve">preporučate propisati  kao dokaz za </w:t>
      </w:r>
      <w:r w:rsidR="00712C07" w:rsidRPr="00931D6A">
        <w:rPr>
          <w:rFonts w:ascii="Times New Roman" w:hAnsi="Times New Roman" w:cs="Times New Roman"/>
          <w:sz w:val="24"/>
          <w:szCs w:val="24"/>
        </w:rPr>
        <w:t>EU</w:t>
      </w:r>
      <w:r w:rsidR="00D92E52" w:rsidRPr="00931D6A">
        <w:rPr>
          <w:rFonts w:ascii="Times New Roman" w:hAnsi="Times New Roman" w:cs="Times New Roman"/>
          <w:sz w:val="24"/>
          <w:szCs w:val="24"/>
        </w:rPr>
        <w:t xml:space="preserve"> </w:t>
      </w:r>
      <w:proofErr w:type="spellStart"/>
      <w:r w:rsidR="00820721" w:rsidRPr="00931D6A">
        <w:rPr>
          <w:rFonts w:ascii="Times New Roman" w:hAnsi="Times New Roman" w:cs="Times New Roman"/>
          <w:sz w:val="24"/>
          <w:szCs w:val="24"/>
        </w:rPr>
        <w:t>E</w:t>
      </w:r>
      <w:r w:rsidR="00D92E52" w:rsidRPr="00931D6A">
        <w:rPr>
          <w:rFonts w:ascii="Times New Roman" w:hAnsi="Times New Roman" w:cs="Times New Roman"/>
          <w:sz w:val="24"/>
          <w:szCs w:val="24"/>
        </w:rPr>
        <w:t>colabel</w:t>
      </w:r>
      <w:proofErr w:type="spellEnd"/>
      <w:r w:rsidR="00D92E52" w:rsidRPr="00931D6A">
        <w:rPr>
          <w:rFonts w:ascii="Times New Roman" w:hAnsi="Times New Roman" w:cs="Times New Roman"/>
          <w:sz w:val="24"/>
          <w:szCs w:val="24"/>
        </w:rPr>
        <w:t xml:space="preserve">/ eko oznake  - Izjavu ili kontrolu oznake na proizvodu prilikom izvršenja ugovora? </w:t>
      </w:r>
      <w:r w:rsidR="00820721" w:rsidRPr="00931D6A">
        <w:rPr>
          <w:rFonts w:ascii="Times New Roman" w:hAnsi="Times New Roman" w:cs="Times New Roman"/>
          <w:sz w:val="24"/>
          <w:szCs w:val="24"/>
        </w:rPr>
        <w:t xml:space="preserve">EU </w:t>
      </w:r>
      <w:proofErr w:type="spellStart"/>
      <w:r w:rsidR="00820721" w:rsidRPr="00931D6A">
        <w:rPr>
          <w:rFonts w:ascii="Times New Roman" w:hAnsi="Times New Roman" w:cs="Times New Roman"/>
          <w:sz w:val="24"/>
          <w:szCs w:val="24"/>
        </w:rPr>
        <w:t>Ecolabel</w:t>
      </w:r>
      <w:proofErr w:type="spellEnd"/>
      <w:r w:rsidR="00820721" w:rsidRPr="00931D6A">
        <w:rPr>
          <w:rFonts w:ascii="Times New Roman" w:hAnsi="Times New Roman" w:cs="Times New Roman"/>
          <w:sz w:val="24"/>
          <w:szCs w:val="24"/>
        </w:rPr>
        <w:t xml:space="preserve"> </w:t>
      </w:r>
      <w:r w:rsidR="00D92E52" w:rsidRPr="00931D6A">
        <w:rPr>
          <w:rFonts w:ascii="Times New Roman" w:hAnsi="Times New Roman" w:cs="Times New Roman"/>
          <w:sz w:val="24"/>
          <w:szCs w:val="24"/>
        </w:rPr>
        <w:t>- propisati u tehničkoj specifikaciji ili kao dio tehničke i stručne sposobnosti</w:t>
      </w:r>
      <w:r w:rsidR="007E602E" w:rsidRPr="00931D6A">
        <w:rPr>
          <w:rFonts w:ascii="Times New Roman" w:hAnsi="Times New Roman" w:cs="Times New Roman"/>
          <w:sz w:val="24"/>
          <w:szCs w:val="24"/>
        </w:rPr>
        <w:t>?</w:t>
      </w:r>
    </w:p>
    <w:p w14:paraId="5F19B412" w14:textId="40D07569" w:rsidR="00EA7F2A" w:rsidRPr="00931D6A" w:rsidRDefault="00820721" w:rsidP="00931D6A">
      <w:pPr>
        <w:pStyle w:val="NormalWeb"/>
        <w:spacing w:line="360" w:lineRule="auto"/>
        <w:ind w:left="360"/>
        <w:jc w:val="both"/>
        <w:rPr>
          <w:lang w:val="hr-HR"/>
        </w:rPr>
      </w:pPr>
      <w:r w:rsidRPr="00931D6A">
        <w:rPr>
          <w:lang w:val="hr-HR"/>
        </w:rPr>
        <w:t xml:space="preserve">Odgovor: </w:t>
      </w:r>
      <w:r w:rsidR="00EA7F2A" w:rsidRPr="00931D6A">
        <w:rPr>
          <w:lang w:val="hr-HR"/>
        </w:rPr>
        <w:t xml:space="preserve">Općenito govoreći u tehničkoj specifikaciji </w:t>
      </w:r>
      <w:r w:rsidR="00096506" w:rsidRPr="00931D6A">
        <w:rPr>
          <w:lang w:val="hr-HR"/>
        </w:rPr>
        <w:t xml:space="preserve">potrebno je </w:t>
      </w:r>
      <w:r w:rsidR="00EA7F2A" w:rsidRPr="00931D6A">
        <w:rPr>
          <w:lang w:val="hr-HR"/>
        </w:rPr>
        <w:t xml:space="preserve">jasno navesti zahtjev da proizvod posjeduje EU </w:t>
      </w:r>
      <w:proofErr w:type="spellStart"/>
      <w:r w:rsidR="00EA7F2A" w:rsidRPr="00931D6A">
        <w:rPr>
          <w:lang w:val="hr-HR"/>
        </w:rPr>
        <w:t>Ecolabel</w:t>
      </w:r>
      <w:proofErr w:type="spellEnd"/>
      <w:r w:rsidR="00EA7F2A" w:rsidRPr="00931D6A">
        <w:rPr>
          <w:lang w:val="hr-HR"/>
        </w:rPr>
        <w:t xml:space="preserve"> (ili </w:t>
      </w:r>
      <w:r w:rsidR="00096506" w:rsidRPr="00931D6A">
        <w:rPr>
          <w:lang w:val="hr-HR"/>
        </w:rPr>
        <w:t>jednakovrijednu</w:t>
      </w:r>
      <w:r w:rsidR="00EA7F2A" w:rsidRPr="00931D6A">
        <w:rPr>
          <w:lang w:val="hr-HR"/>
        </w:rPr>
        <w:t xml:space="preserve"> oznaku).</w:t>
      </w:r>
      <w:r w:rsidR="00096506" w:rsidRPr="00931D6A">
        <w:rPr>
          <w:lang w:val="hr-HR"/>
        </w:rPr>
        <w:t xml:space="preserve"> </w:t>
      </w:r>
      <w:r w:rsidR="00EA7F2A" w:rsidRPr="00931D6A">
        <w:rPr>
          <w:lang w:val="hr-HR"/>
        </w:rPr>
        <w:t xml:space="preserve"> Dokaz pri izvršenju ugovora: može se tražiti preslika certifikata, fotografija oznake na proizvodu, ili dostava same deklaracije proizvoda s oznakom.</w:t>
      </w:r>
      <w:r w:rsidR="002C310C" w:rsidRPr="00931D6A">
        <w:rPr>
          <w:lang w:val="hr-HR"/>
        </w:rPr>
        <w:t xml:space="preserve"> </w:t>
      </w:r>
      <w:r w:rsidR="00EA7F2A" w:rsidRPr="00931D6A">
        <w:rPr>
          <w:lang w:val="hr-HR"/>
        </w:rPr>
        <w:t xml:space="preserve">Izjava </w:t>
      </w:r>
      <w:r w:rsidR="002C310C" w:rsidRPr="00931D6A">
        <w:rPr>
          <w:lang w:val="hr-HR"/>
        </w:rPr>
        <w:t xml:space="preserve">se načelno ne smatra dovoljnim dokazom te je preporuka i dodatno provjeriti. </w:t>
      </w:r>
      <w:r w:rsidR="00EA7F2A" w:rsidRPr="00931D6A">
        <w:rPr>
          <w:lang w:val="hr-HR"/>
        </w:rPr>
        <w:t xml:space="preserve"> Tehnička i stručna sposobnost odnosi se više na izvođača, a ne na sam proizvod, pa je bolje EU </w:t>
      </w:r>
      <w:proofErr w:type="spellStart"/>
      <w:r w:rsidR="00EA7F2A" w:rsidRPr="00931D6A">
        <w:rPr>
          <w:lang w:val="hr-HR"/>
        </w:rPr>
        <w:t>Ecolabel</w:t>
      </w:r>
      <w:proofErr w:type="spellEnd"/>
      <w:r w:rsidR="00EA7F2A" w:rsidRPr="00931D6A">
        <w:rPr>
          <w:lang w:val="hr-HR"/>
        </w:rPr>
        <w:t xml:space="preserve"> propisati u tehničkoj specifikaciji.</w:t>
      </w:r>
    </w:p>
    <w:p w14:paraId="49B5AE06" w14:textId="1FC88743" w:rsidR="00D92E52" w:rsidRPr="00931D6A" w:rsidRDefault="009B6F0C"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 xml:space="preserve">Što </w:t>
      </w:r>
      <w:r w:rsidR="00D92E52" w:rsidRPr="00931D6A">
        <w:rPr>
          <w:rFonts w:ascii="Times New Roman" w:hAnsi="Times New Roman" w:cs="Times New Roman"/>
          <w:sz w:val="24"/>
          <w:szCs w:val="24"/>
        </w:rPr>
        <w:t>propisujemo kao dokaz za ENP, da je uređaj pogodan za uporabu 100%recikliranog papira - izjavu ili nešto "jače"?</w:t>
      </w:r>
    </w:p>
    <w:p w14:paraId="6D525248" w14:textId="6E7E4B00" w:rsidR="00091432" w:rsidRPr="00931D6A" w:rsidRDefault="00E03F9D" w:rsidP="00931D6A">
      <w:pPr>
        <w:pStyle w:val="NormalWeb"/>
        <w:spacing w:line="360" w:lineRule="auto"/>
        <w:ind w:left="360"/>
        <w:jc w:val="both"/>
        <w:rPr>
          <w:lang w:val="hr-HR"/>
        </w:rPr>
      </w:pPr>
      <w:r w:rsidRPr="00931D6A">
        <w:rPr>
          <w:lang w:val="hr-HR"/>
        </w:rPr>
        <w:t xml:space="preserve">Odgovor: </w:t>
      </w:r>
      <w:r w:rsidR="00091432" w:rsidRPr="00931D6A">
        <w:rPr>
          <w:lang w:val="hr-HR"/>
        </w:rPr>
        <w:t xml:space="preserve">Načelno, proizvođačka izjava o kompatibilnosti s 100% recikliranim papirom može biti prihvatljiv dokaz, ali razmislite i o traženju dodatnih tehničkih dokumenata, npr.: Izvod iz korisničkog priručnika ili Certifikat proizvođača </w:t>
      </w:r>
      <w:r w:rsidR="006612E8" w:rsidRPr="00931D6A">
        <w:rPr>
          <w:lang w:val="hr-HR"/>
        </w:rPr>
        <w:t>i</w:t>
      </w:r>
      <w:r w:rsidR="00091432" w:rsidRPr="00931D6A">
        <w:rPr>
          <w:lang w:val="hr-HR"/>
        </w:rPr>
        <w:t>li katalog i sl.</w:t>
      </w:r>
    </w:p>
    <w:p w14:paraId="753CC7C9" w14:textId="5CAA08C4" w:rsidR="008519D7" w:rsidRPr="00931D6A" w:rsidRDefault="008519D7"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 xml:space="preserve">Moraju li sve stavke troškovnika za sredstva za čišćenje imati propisan EU </w:t>
      </w:r>
      <w:proofErr w:type="spellStart"/>
      <w:r w:rsidRPr="00931D6A">
        <w:rPr>
          <w:rFonts w:ascii="Times New Roman" w:hAnsi="Times New Roman" w:cs="Times New Roman"/>
          <w:sz w:val="24"/>
          <w:szCs w:val="24"/>
        </w:rPr>
        <w:t>Ecolabel</w:t>
      </w:r>
      <w:proofErr w:type="spellEnd"/>
      <w:r w:rsidRPr="00931D6A">
        <w:rPr>
          <w:rFonts w:ascii="Times New Roman" w:hAnsi="Times New Roman" w:cs="Times New Roman"/>
          <w:sz w:val="24"/>
          <w:szCs w:val="24"/>
        </w:rPr>
        <w:t xml:space="preserve"> da bi se nabava smatrala zelenom? </w:t>
      </w:r>
      <w:r w:rsidR="009B6F0C" w:rsidRPr="00931D6A">
        <w:rPr>
          <w:rFonts w:ascii="Times New Roman" w:hAnsi="Times New Roman" w:cs="Times New Roman"/>
          <w:sz w:val="24"/>
          <w:szCs w:val="24"/>
        </w:rPr>
        <w:t>Npr</w:t>
      </w:r>
      <w:r w:rsidRPr="00931D6A">
        <w:rPr>
          <w:rFonts w:ascii="Times New Roman" w:hAnsi="Times New Roman" w:cs="Times New Roman"/>
          <w:sz w:val="24"/>
          <w:szCs w:val="24"/>
        </w:rPr>
        <w:t xml:space="preserve">. </w:t>
      </w:r>
      <w:r w:rsidR="00942260" w:rsidRPr="00931D6A">
        <w:rPr>
          <w:rFonts w:ascii="Times New Roman" w:hAnsi="Times New Roman" w:cs="Times New Roman"/>
          <w:sz w:val="24"/>
          <w:szCs w:val="24"/>
        </w:rPr>
        <w:t>s</w:t>
      </w:r>
      <w:r w:rsidR="009B6F0C" w:rsidRPr="00931D6A">
        <w:rPr>
          <w:rFonts w:ascii="Times New Roman" w:hAnsi="Times New Roman" w:cs="Times New Roman"/>
          <w:sz w:val="24"/>
          <w:szCs w:val="24"/>
        </w:rPr>
        <w:t xml:space="preserve">pužve </w:t>
      </w:r>
      <w:r w:rsidRPr="00931D6A">
        <w:rPr>
          <w:rFonts w:ascii="Times New Roman" w:hAnsi="Times New Roman" w:cs="Times New Roman"/>
          <w:sz w:val="24"/>
          <w:szCs w:val="24"/>
        </w:rPr>
        <w:t>za suđe</w:t>
      </w:r>
      <w:r w:rsidR="00942260" w:rsidRPr="00931D6A">
        <w:rPr>
          <w:rFonts w:ascii="Times New Roman" w:hAnsi="Times New Roman" w:cs="Times New Roman"/>
          <w:sz w:val="24"/>
          <w:szCs w:val="24"/>
        </w:rPr>
        <w:t>?</w:t>
      </w:r>
    </w:p>
    <w:p w14:paraId="3EC600BE" w14:textId="3E1E9FA5" w:rsidR="006D4303" w:rsidRPr="00931D6A" w:rsidRDefault="00E03F9D" w:rsidP="00931D6A">
      <w:pPr>
        <w:pStyle w:val="NormalWeb"/>
        <w:spacing w:line="360" w:lineRule="auto"/>
        <w:ind w:left="360"/>
        <w:jc w:val="both"/>
        <w:rPr>
          <w:lang w:val="hr-HR"/>
        </w:rPr>
      </w:pPr>
      <w:r w:rsidRPr="00931D6A">
        <w:rPr>
          <w:lang w:val="hr-HR"/>
        </w:rPr>
        <w:t xml:space="preserve">Odgovor: </w:t>
      </w:r>
      <w:r w:rsidR="006D4303" w:rsidRPr="00931D6A">
        <w:rPr>
          <w:lang w:val="hr-HR"/>
        </w:rPr>
        <w:t xml:space="preserve">Ne – ne moraju sve stavke imati EU </w:t>
      </w:r>
      <w:proofErr w:type="spellStart"/>
      <w:r w:rsidR="006D4303" w:rsidRPr="00931D6A">
        <w:rPr>
          <w:lang w:val="hr-HR"/>
        </w:rPr>
        <w:t>Ecolabel</w:t>
      </w:r>
      <w:proofErr w:type="spellEnd"/>
      <w:r w:rsidR="006D4303" w:rsidRPr="00931D6A">
        <w:rPr>
          <w:lang w:val="hr-HR"/>
        </w:rPr>
        <w:t>, ali da bi se nabava smatrala zelenom, mora se većina vrijednosti ugovora odnositi na proizvode s obveznim zelenim kriterijima. Za sredstva za čišćenje, glavne stavke (</w:t>
      </w:r>
      <w:proofErr w:type="spellStart"/>
      <w:r w:rsidR="006D4303" w:rsidRPr="00931D6A">
        <w:rPr>
          <w:lang w:val="hr-HR"/>
        </w:rPr>
        <w:t>detergenti</w:t>
      </w:r>
      <w:proofErr w:type="spellEnd"/>
      <w:r w:rsidR="006D4303" w:rsidRPr="00931D6A">
        <w:rPr>
          <w:lang w:val="hr-HR"/>
        </w:rPr>
        <w:t>, dezinficijensi, sapuni itd.) moraju imati eko oznaku sukladno Odluci. Spužve za suđe i slični potrošni pribor nisu obuhvaćeni obveznim kriterijima i ne utječu nužno na ocjenu „zelenosti“ nabave.</w:t>
      </w:r>
    </w:p>
    <w:p w14:paraId="20950D0F" w14:textId="77777777" w:rsidR="00931D6A" w:rsidRDefault="009B6F0C"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 xml:space="preserve">Za </w:t>
      </w:r>
      <w:r w:rsidR="00C0121E" w:rsidRPr="00931D6A">
        <w:rPr>
          <w:rFonts w:ascii="Times New Roman" w:hAnsi="Times New Roman" w:cs="Times New Roman"/>
          <w:sz w:val="24"/>
          <w:szCs w:val="24"/>
        </w:rPr>
        <w:t xml:space="preserve">osobna vozila - Odluka Vlade upućuje na Pravilnik o obvezi izvješćivanja, a Pravilnik za laka vozila propisuje da se 18,7% mora nabaviti po zelenom kriteriju - najviše  50 g/km CO2. 18,7% znači 3 od 16 vozila. </w:t>
      </w:r>
      <w:r w:rsidRPr="00931D6A">
        <w:rPr>
          <w:rFonts w:ascii="Times New Roman" w:hAnsi="Times New Roman" w:cs="Times New Roman"/>
          <w:sz w:val="24"/>
          <w:szCs w:val="24"/>
        </w:rPr>
        <w:t xml:space="preserve">Pretpostavljam </w:t>
      </w:r>
      <w:r w:rsidR="00C0121E" w:rsidRPr="00931D6A">
        <w:rPr>
          <w:rFonts w:ascii="Times New Roman" w:hAnsi="Times New Roman" w:cs="Times New Roman"/>
          <w:sz w:val="24"/>
          <w:szCs w:val="24"/>
        </w:rPr>
        <w:lastRenderedPageBreak/>
        <w:t xml:space="preserve">da se to gleda na razini jedne godine, ako već ne jedne nabave. </w:t>
      </w:r>
      <w:r w:rsidRPr="00931D6A">
        <w:rPr>
          <w:rFonts w:ascii="Times New Roman" w:hAnsi="Times New Roman" w:cs="Times New Roman"/>
          <w:sz w:val="24"/>
          <w:szCs w:val="24"/>
        </w:rPr>
        <w:t xml:space="preserve">Smatra </w:t>
      </w:r>
      <w:r w:rsidR="00C0121E" w:rsidRPr="00931D6A">
        <w:rPr>
          <w:rFonts w:ascii="Times New Roman" w:hAnsi="Times New Roman" w:cs="Times New Roman"/>
          <w:sz w:val="24"/>
          <w:szCs w:val="24"/>
        </w:rPr>
        <w:t xml:space="preserve">li se to primjenjivim ako se nabavlja samo 1 ili 2 auta na razini godine. </w:t>
      </w:r>
      <w:r w:rsidRPr="00931D6A">
        <w:rPr>
          <w:rFonts w:ascii="Times New Roman" w:hAnsi="Times New Roman" w:cs="Times New Roman"/>
          <w:sz w:val="24"/>
          <w:szCs w:val="24"/>
        </w:rPr>
        <w:t xml:space="preserve">Što </w:t>
      </w:r>
      <w:r w:rsidR="00C0121E" w:rsidRPr="00931D6A">
        <w:rPr>
          <w:rFonts w:ascii="Times New Roman" w:hAnsi="Times New Roman" w:cs="Times New Roman"/>
          <w:sz w:val="24"/>
          <w:szCs w:val="24"/>
        </w:rPr>
        <w:t xml:space="preserve">ako na tržištu takav auto košta 50% više za istu specifikaciju. </w:t>
      </w:r>
      <w:r w:rsidRPr="00931D6A">
        <w:rPr>
          <w:rFonts w:ascii="Times New Roman" w:hAnsi="Times New Roman" w:cs="Times New Roman"/>
          <w:sz w:val="24"/>
          <w:szCs w:val="24"/>
        </w:rPr>
        <w:t xml:space="preserve">Je </w:t>
      </w:r>
      <w:r w:rsidR="00C0121E" w:rsidRPr="00931D6A">
        <w:rPr>
          <w:rFonts w:ascii="Times New Roman" w:hAnsi="Times New Roman" w:cs="Times New Roman"/>
          <w:sz w:val="24"/>
          <w:szCs w:val="24"/>
        </w:rPr>
        <w:t>li to opravdano</w:t>
      </w:r>
      <w:r w:rsidR="007E602E" w:rsidRPr="00931D6A">
        <w:rPr>
          <w:rFonts w:ascii="Times New Roman" w:hAnsi="Times New Roman" w:cs="Times New Roman"/>
          <w:sz w:val="24"/>
          <w:szCs w:val="24"/>
        </w:rPr>
        <w:t>?</w:t>
      </w:r>
    </w:p>
    <w:p w14:paraId="5D660025" w14:textId="58EC30BB" w:rsidR="00FC32F0" w:rsidRPr="006F5A31" w:rsidRDefault="00931D6A" w:rsidP="00931D6A">
      <w:pPr>
        <w:spacing w:line="360" w:lineRule="auto"/>
        <w:ind w:left="360"/>
        <w:rPr>
          <w:lang w:val="hr-HR"/>
        </w:rPr>
      </w:pPr>
      <w:r w:rsidRPr="006F5A31">
        <w:rPr>
          <w:lang w:val="hr-HR"/>
        </w:rPr>
        <w:t xml:space="preserve">Odgovor: </w:t>
      </w:r>
      <w:r w:rsidR="00FC32F0" w:rsidRPr="006F5A31">
        <w:rPr>
          <w:lang w:val="hr-HR"/>
        </w:rPr>
        <w:t xml:space="preserve">Pravilnikom o obvezi izvješćivanja Europskoj komisiji i minimalnim ciljevima u postupcima javne nabave vozila za cestovni prijevoz postavljeni su minimalni ciljevi za jasno utvrđena razdoblja. </w:t>
      </w:r>
    </w:p>
    <w:p w14:paraId="7C65D4C9" w14:textId="682BA3E0" w:rsidR="00FC32F0" w:rsidRPr="006F5A31" w:rsidRDefault="00FC32F0" w:rsidP="00931D6A">
      <w:pPr>
        <w:spacing w:line="360" w:lineRule="auto"/>
        <w:ind w:left="360"/>
        <w:rPr>
          <w:lang w:val="hr-HR"/>
        </w:rPr>
      </w:pPr>
      <w:r w:rsidRPr="006F5A31">
        <w:rPr>
          <w:lang w:val="hr-HR"/>
        </w:rPr>
        <w:t xml:space="preserve">Ako vozilo koje ispunjava zahtjeve klimatskih i okolišnih politika na tržištu košta 50% više u odnosu na vozilo iste specifikacije bez tih obilježja, takva razlika u cijeni može se smatrati opravdanom. Razlog tome je što klimatske politike promiču smanjenje emisija stakleničkih plinova, bolju energetsku učinkovitost i prelazak na održive izvore energije. Uvođenje vozila s manjim ugljičnim otiskom zahtijeva ulaganja u nove tehnologije, baterijske sustave, proizvodne procese i infrastrukturu za punjenje ili održavanje, što se odražava na cijenu. Međutim, dugoročno se očekuje da će masovnijom primjenom cijene padati, a društvene koristi – poput </w:t>
      </w:r>
      <w:proofErr w:type="spellStart"/>
      <w:r w:rsidRPr="006F5A31">
        <w:rPr>
          <w:lang w:val="hr-HR"/>
        </w:rPr>
        <w:t>čistijeg</w:t>
      </w:r>
      <w:proofErr w:type="spellEnd"/>
      <w:r w:rsidRPr="006F5A31">
        <w:rPr>
          <w:lang w:val="hr-HR"/>
        </w:rPr>
        <w:t xml:space="preserve"> zraka, manje zdravstvenih troškova i ispunjavanja ciljeva EU u pogledu klimatske neutralnosti – nadmašiti početne troškove.</w:t>
      </w:r>
    </w:p>
    <w:p w14:paraId="64DF9E51" w14:textId="77777777" w:rsidR="00FC32F0" w:rsidRPr="006F5A31" w:rsidRDefault="00FC32F0" w:rsidP="00931D6A">
      <w:pPr>
        <w:spacing w:line="360" w:lineRule="auto"/>
        <w:ind w:left="360"/>
        <w:rPr>
          <w:lang w:val="hr-HR"/>
        </w:rPr>
      </w:pPr>
    </w:p>
    <w:p w14:paraId="2CAD772C" w14:textId="0DF93C2E" w:rsidR="00A97DCC" w:rsidRPr="00931D6A" w:rsidRDefault="00A97DCC"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Kako prilikom izvršenja ugovora kontrolirati postotak energije iz obnovljivih izvora?</w:t>
      </w:r>
    </w:p>
    <w:p w14:paraId="257213BB" w14:textId="0FC034EF" w:rsidR="00107526" w:rsidRPr="00931D6A" w:rsidRDefault="00E03F9D" w:rsidP="00931D6A">
      <w:pPr>
        <w:spacing w:line="360" w:lineRule="auto"/>
        <w:ind w:left="360"/>
        <w:rPr>
          <w:lang w:val="pl-PL"/>
        </w:rPr>
      </w:pPr>
      <w:r w:rsidRPr="00931D6A">
        <w:rPr>
          <w:lang w:val="hr-HR"/>
        </w:rPr>
        <w:t xml:space="preserve">Odgovor:  </w:t>
      </w:r>
      <w:r w:rsidR="00107526" w:rsidRPr="00931D6A">
        <w:rPr>
          <w:lang w:val="pl-PL"/>
        </w:rPr>
        <w:t>Kontrolu možete osigurati kroz npr.:</w:t>
      </w:r>
    </w:p>
    <w:p w14:paraId="246BAE7F" w14:textId="77777777" w:rsidR="00107526" w:rsidRPr="00931D6A" w:rsidRDefault="00107526" w:rsidP="00931D6A">
      <w:pPr>
        <w:pStyle w:val="ListParagraph"/>
        <w:numPr>
          <w:ilvl w:val="0"/>
          <w:numId w:val="14"/>
        </w:numPr>
        <w:spacing w:line="360" w:lineRule="auto"/>
        <w:jc w:val="both"/>
        <w:rPr>
          <w:rFonts w:ascii="Times New Roman" w:hAnsi="Times New Roman" w:cs="Times New Roman"/>
          <w:sz w:val="24"/>
          <w:szCs w:val="24"/>
          <w:lang w:val="es-ES"/>
        </w:rPr>
      </w:pPr>
      <w:proofErr w:type="spellStart"/>
      <w:r w:rsidRPr="00931D6A">
        <w:rPr>
          <w:rFonts w:ascii="Times New Roman" w:hAnsi="Times New Roman" w:cs="Times New Roman"/>
          <w:sz w:val="24"/>
          <w:szCs w:val="24"/>
          <w:lang w:val="es-ES"/>
        </w:rPr>
        <w:t>Izvješće</w:t>
      </w:r>
      <w:proofErr w:type="spellEnd"/>
      <w:r w:rsidRPr="00931D6A">
        <w:rPr>
          <w:rFonts w:ascii="Times New Roman" w:hAnsi="Times New Roman" w:cs="Times New Roman"/>
          <w:sz w:val="24"/>
          <w:szCs w:val="24"/>
          <w:lang w:val="es-ES"/>
        </w:rPr>
        <w:t xml:space="preserve"> </w:t>
      </w:r>
      <w:proofErr w:type="spellStart"/>
      <w:r w:rsidRPr="00931D6A">
        <w:rPr>
          <w:rFonts w:ascii="Times New Roman" w:hAnsi="Times New Roman" w:cs="Times New Roman"/>
          <w:sz w:val="24"/>
          <w:szCs w:val="24"/>
          <w:lang w:val="es-ES"/>
        </w:rPr>
        <w:t>dobavljača</w:t>
      </w:r>
      <w:proofErr w:type="spellEnd"/>
      <w:r w:rsidRPr="00931D6A">
        <w:rPr>
          <w:rFonts w:ascii="Times New Roman" w:hAnsi="Times New Roman" w:cs="Times New Roman"/>
          <w:sz w:val="24"/>
          <w:szCs w:val="24"/>
          <w:lang w:val="es-ES"/>
        </w:rPr>
        <w:t xml:space="preserve"> </w:t>
      </w:r>
      <w:proofErr w:type="spellStart"/>
      <w:r w:rsidRPr="00931D6A">
        <w:rPr>
          <w:rFonts w:ascii="Times New Roman" w:hAnsi="Times New Roman" w:cs="Times New Roman"/>
          <w:sz w:val="24"/>
          <w:szCs w:val="24"/>
          <w:lang w:val="es-ES"/>
        </w:rPr>
        <w:t>energenta</w:t>
      </w:r>
      <w:proofErr w:type="spellEnd"/>
      <w:r w:rsidRPr="00931D6A">
        <w:rPr>
          <w:rFonts w:ascii="Times New Roman" w:hAnsi="Times New Roman" w:cs="Times New Roman"/>
          <w:sz w:val="24"/>
          <w:szCs w:val="24"/>
          <w:lang w:val="es-ES"/>
        </w:rPr>
        <w:t xml:space="preserve"> s </w:t>
      </w:r>
      <w:proofErr w:type="spellStart"/>
      <w:r w:rsidRPr="00931D6A">
        <w:rPr>
          <w:rFonts w:ascii="Times New Roman" w:hAnsi="Times New Roman" w:cs="Times New Roman"/>
          <w:sz w:val="24"/>
          <w:szCs w:val="24"/>
          <w:lang w:val="es-ES"/>
        </w:rPr>
        <w:t>udjelom</w:t>
      </w:r>
      <w:proofErr w:type="spellEnd"/>
      <w:r w:rsidRPr="00931D6A">
        <w:rPr>
          <w:rFonts w:ascii="Times New Roman" w:hAnsi="Times New Roman" w:cs="Times New Roman"/>
          <w:sz w:val="24"/>
          <w:szCs w:val="24"/>
          <w:lang w:val="es-ES"/>
        </w:rPr>
        <w:t xml:space="preserve"> OIE (</w:t>
      </w:r>
      <w:proofErr w:type="spellStart"/>
      <w:r w:rsidRPr="00931D6A">
        <w:rPr>
          <w:rFonts w:ascii="Times New Roman" w:hAnsi="Times New Roman" w:cs="Times New Roman"/>
          <w:sz w:val="24"/>
          <w:szCs w:val="24"/>
          <w:lang w:val="es-ES"/>
        </w:rPr>
        <w:t>npr</w:t>
      </w:r>
      <w:proofErr w:type="spellEnd"/>
      <w:r w:rsidRPr="00931D6A">
        <w:rPr>
          <w:rFonts w:ascii="Times New Roman" w:hAnsi="Times New Roman" w:cs="Times New Roman"/>
          <w:sz w:val="24"/>
          <w:szCs w:val="24"/>
          <w:lang w:val="es-ES"/>
        </w:rPr>
        <w:t xml:space="preserve">. </w:t>
      </w:r>
      <w:proofErr w:type="spellStart"/>
      <w:r w:rsidRPr="00931D6A">
        <w:rPr>
          <w:rFonts w:ascii="Times New Roman" w:hAnsi="Times New Roman" w:cs="Times New Roman"/>
          <w:sz w:val="24"/>
          <w:szCs w:val="24"/>
          <w:lang w:val="es-ES"/>
        </w:rPr>
        <w:t>certifikati</w:t>
      </w:r>
      <w:proofErr w:type="spellEnd"/>
      <w:r w:rsidRPr="00931D6A">
        <w:rPr>
          <w:rFonts w:ascii="Times New Roman" w:hAnsi="Times New Roman" w:cs="Times New Roman"/>
          <w:sz w:val="24"/>
          <w:szCs w:val="24"/>
          <w:lang w:val="es-ES"/>
        </w:rPr>
        <w:t xml:space="preserve"> o </w:t>
      </w:r>
      <w:proofErr w:type="spellStart"/>
      <w:r w:rsidRPr="00931D6A">
        <w:rPr>
          <w:rFonts w:ascii="Times New Roman" w:hAnsi="Times New Roman" w:cs="Times New Roman"/>
          <w:sz w:val="24"/>
          <w:szCs w:val="24"/>
          <w:lang w:val="es-ES"/>
        </w:rPr>
        <w:t>podrijetlu</w:t>
      </w:r>
      <w:proofErr w:type="spellEnd"/>
      <w:r w:rsidRPr="00931D6A">
        <w:rPr>
          <w:rFonts w:ascii="Times New Roman" w:hAnsi="Times New Roman" w:cs="Times New Roman"/>
          <w:sz w:val="24"/>
          <w:szCs w:val="24"/>
          <w:lang w:val="es-ES"/>
        </w:rPr>
        <w:t xml:space="preserve"> </w:t>
      </w:r>
      <w:proofErr w:type="spellStart"/>
      <w:r w:rsidRPr="00931D6A">
        <w:rPr>
          <w:rFonts w:ascii="Times New Roman" w:hAnsi="Times New Roman" w:cs="Times New Roman"/>
          <w:sz w:val="24"/>
          <w:szCs w:val="24"/>
          <w:lang w:val="es-ES"/>
        </w:rPr>
        <w:t>energije</w:t>
      </w:r>
      <w:proofErr w:type="spellEnd"/>
      <w:r w:rsidRPr="00931D6A">
        <w:rPr>
          <w:rFonts w:ascii="Times New Roman" w:hAnsi="Times New Roman" w:cs="Times New Roman"/>
          <w:sz w:val="24"/>
          <w:szCs w:val="24"/>
          <w:lang w:val="es-ES"/>
        </w:rPr>
        <w:t>).</w:t>
      </w:r>
    </w:p>
    <w:p w14:paraId="52121581" w14:textId="77777777" w:rsidR="00107526" w:rsidRPr="00931D6A" w:rsidRDefault="00107526" w:rsidP="00931D6A">
      <w:pPr>
        <w:pStyle w:val="ListParagraph"/>
        <w:numPr>
          <w:ilvl w:val="0"/>
          <w:numId w:val="14"/>
        </w:numPr>
        <w:spacing w:line="360" w:lineRule="auto"/>
        <w:jc w:val="both"/>
        <w:rPr>
          <w:rFonts w:ascii="Times New Roman" w:hAnsi="Times New Roman" w:cs="Times New Roman"/>
          <w:sz w:val="24"/>
          <w:szCs w:val="24"/>
          <w:lang w:val="es-ES"/>
        </w:rPr>
      </w:pPr>
      <w:proofErr w:type="spellStart"/>
      <w:r w:rsidRPr="00931D6A">
        <w:rPr>
          <w:rFonts w:ascii="Times New Roman" w:hAnsi="Times New Roman" w:cs="Times New Roman"/>
          <w:sz w:val="24"/>
          <w:szCs w:val="24"/>
          <w:lang w:val="es-ES"/>
        </w:rPr>
        <w:t>Fakturama</w:t>
      </w:r>
      <w:proofErr w:type="spellEnd"/>
      <w:r w:rsidRPr="00931D6A">
        <w:rPr>
          <w:rFonts w:ascii="Times New Roman" w:hAnsi="Times New Roman" w:cs="Times New Roman"/>
          <w:sz w:val="24"/>
          <w:szCs w:val="24"/>
          <w:lang w:val="es-ES"/>
        </w:rPr>
        <w:t xml:space="preserve"> </w:t>
      </w:r>
      <w:proofErr w:type="spellStart"/>
      <w:r w:rsidRPr="00931D6A">
        <w:rPr>
          <w:rFonts w:ascii="Times New Roman" w:hAnsi="Times New Roman" w:cs="Times New Roman"/>
          <w:sz w:val="24"/>
          <w:szCs w:val="24"/>
          <w:lang w:val="es-ES"/>
        </w:rPr>
        <w:t>od</w:t>
      </w:r>
      <w:proofErr w:type="spellEnd"/>
      <w:r w:rsidRPr="00931D6A">
        <w:rPr>
          <w:rFonts w:ascii="Times New Roman" w:hAnsi="Times New Roman" w:cs="Times New Roman"/>
          <w:sz w:val="24"/>
          <w:szCs w:val="24"/>
          <w:lang w:val="es-ES"/>
        </w:rPr>
        <w:t xml:space="preserve"> </w:t>
      </w:r>
      <w:proofErr w:type="spellStart"/>
      <w:r w:rsidRPr="00931D6A">
        <w:rPr>
          <w:rFonts w:ascii="Times New Roman" w:hAnsi="Times New Roman" w:cs="Times New Roman"/>
          <w:sz w:val="24"/>
          <w:szCs w:val="24"/>
          <w:lang w:val="es-ES"/>
        </w:rPr>
        <w:t>opskrbljivača</w:t>
      </w:r>
      <w:proofErr w:type="spellEnd"/>
      <w:r w:rsidRPr="00931D6A">
        <w:rPr>
          <w:rFonts w:ascii="Times New Roman" w:hAnsi="Times New Roman" w:cs="Times New Roman"/>
          <w:sz w:val="24"/>
          <w:szCs w:val="24"/>
          <w:lang w:val="es-ES"/>
        </w:rPr>
        <w:t xml:space="preserve"> s </w:t>
      </w:r>
      <w:proofErr w:type="spellStart"/>
      <w:r w:rsidRPr="00931D6A">
        <w:rPr>
          <w:rFonts w:ascii="Times New Roman" w:hAnsi="Times New Roman" w:cs="Times New Roman"/>
          <w:sz w:val="24"/>
          <w:szCs w:val="24"/>
          <w:lang w:val="es-ES"/>
        </w:rPr>
        <w:t>jasno</w:t>
      </w:r>
      <w:proofErr w:type="spellEnd"/>
      <w:r w:rsidRPr="00931D6A">
        <w:rPr>
          <w:rFonts w:ascii="Times New Roman" w:hAnsi="Times New Roman" w:cs="Times New Roman"/>
          <w:sz w:val="24"/>
          <w:szCs w:val="24"/>
          <w:lang w:val="es-ES"/>
        </w:rPr>
        <w:t xml:space="preserve"> </w:t>
      </w:r>
      <w:proofErr w:type="spellStart"/>
      <w:r w:rsidRPr="00931D6A">
        <w:rPr>
          <w:rFonts w:ascii="Times New Roman" w:hAnsi="Times New Roman" w:cs="Times New Roman"/>
          <w:sz w:val="24"/>
          <w:szCs w:val="24"/>
          <w:lang w:val="es-ES"/>
        </w:rPr>
        <w:t>naznačenim</w:t>
      </w:r>
      <w:proofErr w:type="spellEnd"/>
      <w:r w:rsidRPr="00931D6A">
        <w:rPr>
          <w:rFonts w:ascii="Times New Roman" w:hAnsi="Times New Roman" w:cs="Times New Roman"/>
          <w:sz w:val="24"/>
          <w:szCs w:val="24"/>
          <w:lang w:val="es-ES"/>
        </w:rPr>
        <w:t xml:space="preserve"> </w:t>
      </w:r>
      <w:proofErr w:type="spellStart"/>
      <w:r w:rsidRPr="00931D6A">
        <w:rPr>
          <w:rFonts w:ascii="Times New Roman" w:hAnsi="Times New Roman" w:cs="Times New Roman"/>
          <w:sz w:val="24"/>
          <w:szCs w:val="24"/>
          <w:lang w:val="es-ES"/>
        </w:rPr>
        <w:t>udjelom</w:t>
      </w:r>
      <w:proofErr w:type="spellEnd"/>
      <w:r w:rsidRPr="00931D6A">
        <w:rPr>
          <w:rFonts w:ascii="Times New Roman" w:hAnsi="Times New Roman" w:cs="Times New Roman"/>
          <w:sz w:val="24"/>
          <w:szCs w:val="24"/>
          <w:lang w:val="es-ES"/>
        </w:rPr>
        <w:t xml:space="preserve"> OIE.</w:t>
      </w:r>
    </w:p>
    <w:p w14:paraId="62C549AB" w14:textId="1706370C" w:rsidR="00DA07DD" w:rsidRPr="00931D6A" w:rsidRDefault="00107526" w:rsidP="00931D6A">
      <w:pPr>
        <w:pStyle w:val="ListParagraph"/>
        <w:numPr>
          <w:ilvl w:val="0"/>
          <w:numId w:val="14"/>
        </w:numPr>
        <w:spacing w:line="360" w:lineRule="auto"/>
        <w:jc w:val="both"/>
        <w:rPr>
          <w:rFonts w:ascii="Times New Roman" w:hAnsi="Times New Roman" w:cs="Times New Roman"/>
          <w:sz w:val="24"/>
          <w:szCs w:val="24"/>
          <w:lang w:val="es-ES"/>
        </w:rPr>
      </w:pPr>
      <w:proofErr w:type="spellStart"/>
      <w:r w:rsidRPr="00931D6A">
        <w:rPr>
          <w:rFonts w:ascii="Times New Roman" w:hAnsi="Times New Roman" w:cs="Times New Roman"/>
          <w:sz w:val="24"/>
          <w:szCs w:val="24"/>
          <w:lang w:val="es-ES"/>
        </w:rPr>
        <w:t>Izjavom</w:t>
      </w:r>
      <w:proofErr w:type="spellEnd"/>
      <w:r w:rsidRPr="00931D6A">
        <w:rPr>
          <w:rFonts w:ascii="Times New Roman" w:hAnsi="Times New Roman" w:cs="Times New Roman"/>
          <w:sz w:val="24"/>
          <w:szCs w:val="24"/>
          <w:lang w:val="es-ES"/>
        </w:rPr>
        <w:t xml:space="preserve"> </w:t>
      </w:r>
      <w:proofErr w:type="spellStart"/>
      <w:r w:rsidRPr="00931D6A">
        <w:rPr>
          <w:rFonts w:ascii="Times New Roman" w:hAnsi="Times New Roman" w:cs="Times New Roman"/>
          <w:sz w:val="24"/>
          <w:szCs w:val="24"/>
          <w:lang w:val="es-ES"/>
        </w:rPr>
        <w:t>ovjerenom</w:t>
      </w:r>
      <w:proofErr w:type="spellEnd"/>
      <w:r w:rsidRPr="00931D6A">
        <w:rPr>
          <w:rFonts w:ascii="Times New Roman" w:hAnsi="Times New Roman" w:cs="Times New Roman"/>
          <w:sz w:val="24"/>
          <w:szCs w:val="24"/>
          <w:lang w:val="es-ES"/>
        </w:rPr>
        <w:t xml:space="preserve"> </w:t>
      </w:r>
      <w:proofErr w:type="spellStart"/>
      <w:r w:rsidRPr="00931D6A">
        <w:rPr>
          <w:rFonts w:ascii="Times New Roman" w:hAnsi="Times New Roman" w:cs="Times New Roman"/>
          <w:sz w:val="24"/>
          <w:szCs w:val="24"/>
          <w:lang w:val="es-ES"/>
        </w:rPr>
        <w:t>od</w:t>
      </w:r>
      <w:proofErr w:type="spellEnd"/>
      <w:r w:rsidRPr="00931D6A">
        <w:rPr>
          <w:rFonts w:ascii="Times New Roman" w:hAnsi="Times New Roman" w:cs="Times New Roman"/>
          <w:sz w:val="24"/>
          <w:szCs w:val="24"/>
          <w:lang w:val="es-ES"/>
        </w:rPr>
        <w:t xml:space="preserve"> </w:t>
      </w:r>
      <w:proofErr w:type="spellStart"/>
      <w:r w:rsidRPr="00931D6A">
        <w:rPr>
          <w:rFonts w:ascii="Times New Roman" w:hAnsi="Times New Roman" w:cs="Times New Roman"/>
          <w:sz w:val="24"/>
          <w:szCs w:val="24"/>
          <w:lang w:val="es-ES"/>
        </w:rPr>
        <w:t>strane</w:t>
      </w:r>
      <w:proofErr w:type="spellEnd"/>
      <w:r w:rsidRPr="00931D6A">
        <w:rPr>
          <w:rFonts w:ascii="Times New Roman" w:hAnsi="Times New Roman" w:cs="Times New Roman"/>
          <w:sz w:val="24"/>
          <w:szCs w:val="24"/>
          <w:lang w:val="es-ES"/>
        </w:rPr>
        <w:t xml:space="preserve"> </w:t>
      </w:r>
      <w:proofErr w:type="spellStart"/>
      <w:r w:rsidRPr="00931D6A">
        <w:rPr>
          <w:rFonts w:ascii="Times New Roman" w:hAnsi="Times New Roman" w:cs="Times New Roman"/>
          <w:sz w:val="24"/>
          <w:szCs w:val="24"/>
          <w:lang w:val="es-ES"/>
        </w:rPr>
        <w:t>opskrbljivača</w:t>
      </w:r>
      <w:proofErr w:type="spellEnd"/>
      <w:r w:rsidRPr="00931D6A">
        <w:rPr>
          <w:rFonts w:ascii="Times New Roman" w:hAnsi="Times New Roman" w:cs="Times New Roman"/>
          <w:sz w:val="24"/>
          <w:szCs w:val="24"/>
          <w:lang w:val="es-ES"/>
        </w:rPr>
        <w:t xml:space="preserve"> </w:t>
      </w:r>
      <w:proofErr w:type="spellStart"/>
      <w:r w:rsidRPr="00931D6A">
        <w:rPr>
          <w:rFonts w:ascii="Times New Roman" w:hAnsi="Times New Roman" w:cs="Times New Roman"/>
          <w:sz w:val="24"/>
          <w:szCs w:val="24"/>
          <w:lang w:val="es-ES"/>
        </w:rPr>
        <w:t>ili</w:t>
      </w:r>
      <w:proofErr w:type="spellEnd"/>
      <w:r w:rsidRPr="00931D6A">
        <w:rPr>
          <w:rFonts w:ascii="Times New Roman" w:hAnsi="Times New Roman" w:cs="Times New Roman"/>
          <w:sz w:val="24"/>
          <w:szCs w:val="24"/>
          <w:lang w:val="es-ES"/>
        </w:rPr>
        <w:t xml:space="preserve"> </w:t>
      </w:r>
      <w:proofErr w:type="spellStart"/>
      <w:r w:rsidRPr="00931D6A">
        <w:rPr>
          <w:rFonts w:ascii="Times New Roman" w:hAnsi="Times New Roman" w:cs="Times New Roman"/>
          <w:sz w:val="24"/>
          <w:szCs w:val="24"/>
          <w:lang w:val="es-ES"/>
        </w:rPr>
        <w:t>proizvođača</w:t>
      </w:r>
      <w:proofErr w:type="spellEnd"/>
      <w:r w:rsidRPr="00931D6A">
        <w:rPr>
          <w:rFonts w:ascii="Times New Roman" w:hAnsi="Times New Roman" w:cs="Times New Roman"/>
          <w:sz w:val="24"/>
          <w:szCs w:val="24"/>
          <w:lang w:val="es-ES"/>
        </w:rPr>
        <w:t xml:space="preserve"> o </w:t>
      </w:r>
      <w:proofErr w:type="spellStart"/>
      <w:r w:rsidRPr="00931D6A">
        <w:rPr>
          <w:rFonts w:ascii="Times New Roman" w:hAnsi="Times New Roman" w:cs="Times New Roman"/>
          <w:sz w:val="24"/>
          <w:szCs w:val="24"/>
          <w:lang w:val="es-ES"/>
        </w:rPr>
        <w:t>udjelu</w:t>
      </w:r>
      <w:proofErr w:type="spellEnd"/>
      <w:r w:rsidRPr="00931D6A">
        <w:rPr>
          <w:rFonts w:ascii="Times New Roman" w:hAnsi="Times New Roman" w:cs="Times New Roman"/>
          <w:sz w:val="24"/>
          <w:szCs w:val="24"/>
          <w:lang w:val="es-ES"/>
        </w:rPr>
        <w:t xml:space="preserve"> </w:t>
      </w:r>
      <w:proofErr w:type="spellStart"/>
      <w:r w:rsidRPr="00931D6A">
        <w:rPr>
          <w:rFonts w:ascii="Times New Roman" w:hAnsi="Times New Roman" w:cs="Times New Roman"/>
          <w:sz w:val="24"/>
          <w:szCs w:val="24"/>
          <w:lang w:val="es-ES"/>
        </w:rPr>
        <w:t>energije</w:t>
      </w:r>
      <w:proofErr w:type="spellEnd"/>
      <w:r w:rsidRPr="00931D6A">
        <w:rPr>
          <w:rFonts w:ascii="Times New Roman" w:hAnsi="Times New Roman" w:cs="Times New Roman"/>
          <w:sz w:val="24"/>
          <w:szCs w:val="24"/>
          <w:lang w:val="es-ES"/>
        </w:rPr>
        <w:t xml:space="preserve"> </w:t>
      </w:r>
      <w:proofErr w:type="spellStart"/>
      <w:r w:rsidRPr="00931D6A">
        <w:rPr>
          <w:rFonts w:ascii="Times New Roman" w:hAnsi="Times New Roman" w:cs="Times New Roman"/>
          <w:sz w:val="24"/>
          <w:szCs w:val="24"/>
          <w:lang w:val="es-ES"/>
        </w:rPr>
        <w:t>iz</w:t>
      </w:r>
      <w:proofErr w:type="spellEnd"/>
      <w:r w:rsidRPr="00931D6A">
        <w:rPr>
          <w:rFonts w:ascii="Times New Roman" w:hAnsi="Times New Roman" w:cs="Times New Roman"/>
          <w:sz w:val="24"/>
          <w:szCs w:val="24"/>
          <w:lang w:val="es-ES"/>
        </w:rPr>
        <w:t xml:space="preserve"> OIE.</w:t>
      </w:r>
      <w:r w:rsidRPr="00931D6A">
        <w:rPr>
          <w:rFonts w:ascii="Times New Roman" w:hAnsi="Times New Roman" w:cs="Times New Roman"/>
          <w:sz w:val="24"/>
          <w:szCs w:val="24"/>
          <w:lang w:val="es-ES"/>
        </w:rPr>
        <w:br/>
      </w:r>
      <w:proofErr w:type="spellStart"/>
      <w:r w:rsidRPr="00931D6A">
        <w:rPr>
          <w:rFonts w:ascii="Times New Roman" w:hAnsi="Times New Roman" w:cs="Times New Roman"/>
          <w:sz w:val="24"/>
          <w:szCs w:val="24"/>
          <w:lang w:val="es-ES"/>
        </w:rPr>
        <w:t>Preporuka</w:t>
      </w:r>
      <w:proofErr w:type="spellEnd"/>
      <w:r w:rsidRPr="00931D6A">
        <w:rPr>
          <w:rFonts w:ascii="Times New Roman" w:hAnsi="Times New Roman" w:cs="Times New Roman"/>
          <w:sz w:val="24"/>
          <w:szCs w:val="24"/>
          <w:lang w:val="es-ES"/>
        </w:rPr>
        <w:t xml:space="preserve">: </w:t>
      </w:r>
      <w:proofErr w:type="spellStart"/>
      <w:r w:rsidRPr="00931D6A">
        <w:rPr>
          <w:rFonts w:ascii="Times New Roman" w:hAnsi="Times New Roman" w:cs="Times New Roman"/>
          <w:sz w:val="24"/>
          <w:szCs w:val="24"/>
          <w:lang w:val="es-ES"/>
        </w:rPr>
        <w:t>obvezno</w:t>
      </w:r>
      <w:proofErr w:type="spellEnd"/>
      <w:r w:rsidRPr="00931D6A">
        <w:rPr>
          <w:rFonts w:ascii="Times New Roman" w:hAnsi="Times New Roman" w:cs="Times New Roman"/>
          <w:sz w:val="24"/>
          <w:szCs w:val="24"/>
          <w:lang w:val="es-ES"/>
        </w:rPr>
        <w:t xml:space="preserve"> </w:t>
      </w:r>
      <w:proofErr w:type="spellStart"/>
      <w:r w:rsidRPr="00931D6A">
        <w:rPr>
          <w:rFonts w:ascii="Times New Roman" w:hAnsi="Times New Roman" w:cs="Times New Roman"/>
          <w:sz w:val="24"/>
          <w:szCs w:val="24"/>
          <w:lang w:val="es-ES"/>
        </w:rPr>
        <w:t>propisati</w:t>
      </w:r>
      <w:proofErr w:type="spellEnd"/>
      <w:r w:rsidRPr="00931D6A">
        <w:rPr>
          <w:rFonts w:ascii="Times New Roman" w:hAnsi="Times New Roman" w:cs="Times New Roman"/>
          <w:sz w:val="24"/>
          <w:szCs w:val="24"/>
          <w:lang w:val="es-ES"/>
        </w:rPr>
        <w:t xml:space="preserve"> </w:t>
      </w:r>
      <w:proofErr w:type="spellStart"/>
      <w:r w:rsidRPr="00931D6A">
        <w:rPr>
          <w:rFonts w:ascii="Times New Roman" w:hAnsi="Times New Roman" w:cs="Times New Roman"/>
          <w:sz w:val="24"/>
          <w:szCs w:val="24"/>
          <w:lang w:val="es-ES"/>
        </w:rPr>
        <w:t>način</w:t>
      </w:r>
      <w:proofErr w:type="spellEnd"/>
      <w:r w:rsidRPr="00931D6A">
        <w:rPr>
          <w:rFonts w:ascii="Times New Roman" w:hAnsi="Times New Roman" w:cs="Times New Roman"/>
          <w:sz w:val="24"/>
          <w:szCs w:val="24"/>
          <w:lang w:val="es-ES"/>
        </w:rPr>
        <w:t xml:space="preserve"> </w:t>
      </w:r>
      <w:proofErr w:type="spellStart"/>
      <w:r w:rsidRPr="00931D6A">
        <w:rPr>
          <w:rFonts w:ascii="Times New Roman" w:hAnsi="Times New Roman" w:cs="Times New Roman"/>
          <w:sz w:val="24"/>
          <w:szCs w:val="24"/>
          <w:lang w:val="es-ES"/>
        </w:rPr>
        <w:t>dokazivanja</w:t>
      </w:r>
      <w:proofErr w:type="spellEnd"/>
      <w:r w:rsidRPr="00931D6A">
        <w:rPr>
          <w:rFonts w:ascii="Times New Roman" w:hAnsi="Times New Roman" w:cs="Times New Roman"/>
          <w:sz w:val="24"/>
          <w:szCs w:val="24"/>
          <w:lang w:val="es-ES"/>
        </w:rPr>
        <w:t xml:space="preserve"> u </w:t>
      </w:r>
      <w:proofErr w:type="spellStart"/>
      <w:r w:rsidRPr="00931D6A">
        <w:rPr>
          <w:rFonts w:ascii="Times New Roman" w:hAnsi="Times New Roman" w:cs="Times New Roman"/>
          <w:sz w:val="24"/>
          <w:szCs w:val="24"/>
          <w:lang w:val="es-ES"/>
        </w:rPr>
        <w:t>dokumentaciji</w:t>
      </w:r>
      <w:proofErr w:type="spellEnd"/>
      <w:r w:rsidRPr="00931D6A">
        <w:rPr>
          <w:rFonts w:ascii="Times New Roman" w:hAnsi="Times New Roman" w:cs="Times New Roman"/>
          <w:sz w:val="24"/>
          <w:szCs w:val="24"/>
          <w:lang w:val="es-ES"/>
        </w:rPr>
        <w:t xml:space="preserve"> o </w:t>
      </w:r>
      <w:proofErr w:type="spellStart"/>
      <w:r w:rsidRPr="00931D6A">
        <w:rPr>
          <w:rFonts w:ascii="Times New Roman" w:hAnsi="Times New Roman" w:cs="Times New Roman"/>
          <w:sz w:val="24"/>
          <w:szCs w:val="24"/>
          <w:lang w:val="es-ES"/>
        </w:rPr>
        <w:t>nabavi</w:t>
      </w:r>
      <w:proofErr w:type="spellEnd"/>
      <w:r w:rsidRPr="00931D6A">
        <w:rPr>
          <w:rFonts w:ascii="Times New Roman" w:hAnsi="Times New Roman" w:cs="Times New Roman"/>
          <w:sz w:val="24"/>
          <w:szCs w:val="24"/>
          <w:lang w:val="es-ES"/>
        </w:rPr>
        <w:t xml:space="preserve"> i u </w:t>
      </w:r>
      <w:proofErr w:type="spellStart"/>
      <w:r w:rsidRPr="00931D6A">
        <w:rPr>
          <w:rFonts w:ascii="Times New Roman" w:hAnsi="Times New Roman" w:cs="Times New Roman"/>
          <w:sz w:val="24"/>
          <w:szCs w:val="24"/>
          <w:lang w:val="es-ES"/>
        </w:rPr>
        <w:t>ugovoru</w:t>
      </w:r>
      <w:proofErr w:type="spellEnd"/>
      <w:r w:rsidRPr="00931D6A">
        <w:rPr>
          <w:rFonts w:ascii="Times New Roman" w:hAnsi="Times New Roman" w:cs="Times New Roman"/>
          <w:sz w:val="24"/>
          <w:szCs w:val="24"/>
          <w:lang w:val="es-ES"/>
        </w:rPr>
        <w:t>.</w:t>
      </w:r>
    </w:p>
    <w:p w14:paraId="40C6A40A" w14:textId="523DA30C" w:rsidR="00E3311A" w:rsidRPr="00931D6A" w:rsidRDefault="00E3311A"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 xml:space="preserve">Zašto je u jednom primjeru pisalo da se nabavlja sredstvo za čišćenje s oznakom ECOLABEL ili jednakovrijedno, ako Odluka o provedbi zelene </w:t>
      </w:r>
      <w:r w:rsidRPr="00931D6A">
        <w:rPr>
          <w:rFonts w:ascii="Times New Roman" w:hAnsi="Times New Roman" w:cs="Times New Roman"/>
          <w:sz w:val="24"/>
          <w:szCs w:val="24"/>
        </w:rPr>
        <w:lastRenderedPageBreak/>
        <w:t>javne nabave propisuje da roba mora biti u skladu s EU ECOLABEL normom. Dali je potrebno dodati jednakovrijedno?</w:t>
      </w:r>
    </w:p>
    <w:p w14:paraId="25EBA9AC" w14:textId="3BC39551" w:rsidR="00B25E5B" w:rsidRPr="00931D6A" w:rsidRDefault="00E03F9D" w:rsidP="00931D6A">
      <w:pPr>
        <w:spacing w:line="360" w:lineRule="auto"/>
        <w:ind w:left="360"/>
        <w:rPr>
          <w:lang w:val="pl-PL"/>
        </w:rPr>
      </w:pPr>
      <w:r w:rsidRPr="00931D6A">
        <w:rPr>
          <w:lang w:val="hr-HR"/>
        </w:rPr>
        <w:t xml:space="preserve">Odgovor:  </w:t>
      </w:r>
      <w:r w:rsidR="00E31FBD" w:rsidRPr="00931D6A">
        <w:rPr>
          <w:lang w:val="hr-HR"/>
        </w:rPr>
        <w:t>Kako je bilo pojašnjeno tijekom predavanja, Odluka ne kaže da se mora tražiti EU</w:t>
      </w:r>
      <w:r w:rsidR="00D83CE4" w:rsidRPr="00931D6A">
        <w:rPr>
          <w:lang w:val="hr-HR"/>
        </w:rPr>
        <w:t xml:space="preserve"> </w:t>
      </w:r>
      <w:proofErr w:type="spellStart"/>
      <w:r w:rsidR="00E31FBD" w:rsidRPr="00931D6A">
        <w:rPr>
          <w:lang w:val="hr-HR"/>
        </w:rPr>
        <w:t>Ecolabel</w:t>
      </w:r>
      <w:proofErr w:type="spellEnd"/>
      <w:r w:rsidR="00E31FBD" w:rsidRPr="00931D6A">
        <w:rPr>
          <w:lang w:val="hr-HR"/>
        </w:rPr>
        <w:t xml:space="preserve"> </w:t>
      </w:r>
      <w:r w:rsidR="00E46E9D" w:rsidRPr="00931D6A">
        <w:rPr>
          <w:lang w:val="hr-HR"/>
        </w:rPr>
        <w:t xml:space="preserve">te možete propisati da proizvod mora biti u skladu s tom normom i pojedinačno provjeravati svaki od kriterija. </w:t>
      </w:r>
      <w:r w:rsidR="00E46E9D" w:rsidRPr="00931D6A">
        <w:rPr>
          <w:lang w:val="pl-PL"/>
        </w:rPr>
        <w:t>Opcionalno, možete tražiti tu oznaku te tada sukladno ZJN morate omogućiti jednakovrijedne oznake.</w:t>
      </w:r>
    </w:p>
    <w:p w14:paraId="32237F5A" w14:textId="77777777" w:rsidR="00E46E9D" w:rsidRPr="00931D6A" w:rsidRDefault="00E46E9D" w:rsidP="00931D6A">
      <w:pPr>
        <w:spacing w:line="360" w:lineRule="auto"/>
        <w:rPr>
          <w:lang w:val="hr-HR"/>
        </w:rPr>
      </w:pPr>
    </w:p>
    <w:p w14:paraId="1C469AAA" w14:textId="275D1673" w:rsidR="00A5587B" w:rsidRPr="00931D6A" w:rsidRDefault="009B6F0C"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 xml:space="preserve">Što </w:t>
      </w:r>
      <w:r w:rsidR="00E3311A" w:rsidRPr="00931D6A">
        <w:rPr>
          <w:rFonts w:ascii="Times New Roman" w:hAnsi="Times New Roman" w:cs="Times New Roman"/>
          <w:sz w:val="24"/>
          <w:szCs w:val="24"/>
        </w:rPr>
        <w:t xml:space="preserve">bi izjava o jamstvenom roku trebala biti u sklopu DON-a? </w:t>
      </w:r>
      <w:r w:rsidRPr="00931D6A">
        <w:rPr>
          <w:rFonts w:ascii="Times New Roman" w:hAnsi="Times New Roman" w:cs="Times New Roman"/>
          <w:sz w:val="24"/>
          <w:szCs w:val="24"/>
        </w:rPr>
        <w:t xml:space="preserve">Posebice </w:t>
      </w:r>
      <w:r w:rsidR="00E3311A" w:rsidRPr="00931D6A">
        <w:rPr>
          <w:rFonts w:ascii="Times New Roman" w:hAnsi="Times New Roman" w:cs="Times New Roman"/>
          <w:sz w:val="24"/>
          <w:szCs w:val="24"/>
        </w:rPr>
        <w:t xml:space="preserve">ako utvrđujemo kriterij jamstvenog roka kao ENP. </w:t>
      </w:r>
      <w:r w:rsidRPr="00931D6A">
        <w:rPr>
          <w:rFonts w:ascii="Times New Roman" w:hAnsi="Times New Roman" w:cs="Times New Roman"/>
          <w:sz w:val="24"/>
          <w:szCs w:val="24"/>
        </w:rPr>
        <w:t xml:space="preserve">Može </w:t>
      </w:r>
      <w:r w:rsidR="00E3311A" w:rsidRPr="00931D6A">
        <w:rPr>
          <w:rFonts w:ascii="Times New Roman" w:hAnsi="Times New Roman" w:cs="Times New Roman"/>
          <w:sz w:val="24"/>
          <w:szCs w:val="24"/>
        </w:rPr>
        <w:t>doći do kolizije jednog i drugog ako se netko od ponuditelja "zaigra" i da različite elemente u kriteriju ENP-a i izjavi</w:t>
      </w:r>
    </w:p>
    <w:p w14:paraId="71B130FA" w14:textId="78D2D153" w:rsidR="0012586C" w:rsidRPr="00931D6A" w:rsidRDefault="00E03F9D" w:rsidP="00931D6A">
      <w:pPr>
        <w:spacing w:line="360" w:lineRule="auto"/>
        <w:ind w:left="360"/>
        <w:rPr>
          <w:lang w:val="pl-PL"/>
        </w:rPr>
      </w:pPr>
      <w:r w:rsidRPr="00931D6A">
        <w:rPr>
          <w:lang w:val="hr-HR"/>
        </w:rPr>
        <w:t xml:space="preserve">Odgovor: </w:t>
      </w:r>
      <w:r w:rsidR="0012586C" w:rsidRPr="00931D6A">
        <w:rPr>
          <w:lang w:val="pl-PL"/>
        </w:rPr>
        <w:t xml:space="preserve">Da, može doći do oprečnih podataka koje onda ne možete pojašnjavati kako ne bi ste pregovarali. Opcija je koristiti automatsko rangiranje </w:t>
      </w:r>
      <w:r w:rsidR="00ED7025" w:rsidRPr="00931D6A">
        <w:rPr>
          <w:lang w:val="pl-PL"/>
        </w:rPr>
        <w:t>putem npr. skale prilikom čega se ne dostavljaju dodatne izjave nego samo dio ponude koji se generira u EOJN.</w:t>
      </w:r>
    </w:p>
    <w:p w14:paraId="12213FF9" w14:textId="77777777" w:rsidR="00321486" w:rsidRPr="006F5A31" w:rsidRDefault="00321486" w:rsidP="00931D6A">
      <w:pPr>
        <w:spacing w:line="360" w:lineRule="auto"/>
        <w:rPr>
          <w:lang w:val="pl-PL"/>
        </w:rPr>
      </w:pPr>
    </w:p>
    <w:p w14:paraId="35873045" w14:textId="14BE4947" w:rsidR="00AF7295" w:rsidRPr="00931D6A" w:rsidRDefault="00EF373A"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 xml:space="preserve">Vezano za Promo materijale; Na koji način ponuditelji mogu dokazati da će ambalaža /pakiranje biti povratna ili kartonska? Kao izjava ili samo to navede kroz kriterij ENP-a u EOJN. </w:t>
      </w:r>
      <w:r w:rsidR="009B6F0C" w:rsidRPr="00931D6A">
        <w:rPr>
          <w:rFonts w:ascii="Times New Roman" w:hAnsi="Times New Roman" w:cs="Times New Roman"/>
          <w:sz w:val="24"/>
          <w:szCs w:val="24"/>
        </w:rPr>
        <w:t xml:space="preserve">Ono </w:t>
      </w:r>
      <w:r w:rsidRPr="00931D6A">
        <w:rPr>
          <w:rFonts w:ascii="Times New Roman" w:hAnsi="Times New Roman" w:cs="Times New Roman"/>
          <w:sz w:val="24"/>
          <w:szCs w:val="24"/>
        </w:rPr>
        <w:t xml:space="preserve">što navedu u </w:t>
      </w:r>
      <w:r w:rsidR="003F241D" w:rsidRPr="00931D6A">
        <w:rPr>
          <w:rFonts w:ascii="Times New Roman" w:hAnsi="Times New Roman" w:cs="Times New Roman"/>
          <w:sz w:val="24"/>
          <w:szCs w:val="24"/>
        </w:rPr>
        <w:t>EOJN</w:t>
      </w:r>
      <w:r w:rsidRPr="00931D6A">
        <w:rPr>
          <w:rFonts w:ascii="Times New Roman" w:hAnsi="Times New Roman" w:cs="Times New Roman"/>
          <w:sz w:val="24"/>
          <w:szCs w:val="24"/>
        </w:rPr>
        <w:t xml:space="preserve"> je dovoljno bez dodanih dokaza koja potkrepljuju navedeno?</w:t>
      </w:r>
    </w:p>
    <w:p w14:paraId="74347F49" w14:textId="0C66C8E6" w:rsidR="0012794C" w:rsidRPr="00931D6A" w:rsidRDefault="00E03F9D" w:rsidP="00931D6A">
      <w:pPr>
        <w:spacing w:line="360" w:lineRule="auto"/>
        <w:ind w:left="360"/>
        <w:rPr>
          <w:lang w:val="pl-PL"/>
        </w:rPr>
      </w:pPr>
      <w:r w:rsidRPr="00931D6A">
        <w:rPr>
          <w:lang w:val="hr-HR"/>
        </w:rPr>
        <w:t xml:space="preserve">Odgovor:  </w:t>
      </w:r>
      <w:r w:rsidR="003005DA" w:rsidRPr="00931D6A">
        <w:rPr>
          <w:lang w:val="pl-PL"/>
        </w:rPr>
        <w:t xml:space="preserve">Da, </w:t>
      </w:r>
      <w:r w:rsidR="008F168D" w:rsidRPr="00931D6A">
        <w:rPr>
          <w:lang w:val="pl-PL"/>
        </w:rPr>
        <w:t>popunjavanje ENP kriterija u EOJN može biti dovoljno (a i to je razina izjave). Ako želite veću sigurnost možete tražiti uzorak pakiranja ili fotografiju ambalaže.</w:t>
      </w:r>
    </w:p>
    <w:p w14:paraId="20E4F347" w14:textId="77777777" w:rsidR="007B7DC2" w:rsidRPr="00931D6A" w:rsidRDefault="007B7DC2" w:rsidP="00931D6A">
      <w:pPr>
        <w:pStyle w:val="ListParagraph"/>
        <w:spacing w:line="360" w:lineRule="auto"/>
        <w:jc w:val="both"/>
        <w:rPr>
          <w:rFonts w:ascii="Times New Roman" w:hAnsi="Times New Roman" w:cs="Times New Roman"/>
          <w:sz w:val="24"/>
          <w:szCs w:val="24"/>
        </w:rPr>
      </w:pPr>
    </w:p>
    <w:p w14:paraId="429E373B" w14:textId="3D0982F0" w:rsidR="00EF373A" w:rsidRPr="00931D6A" w:rsidRDefault="009B6F0C"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 xml:space="preserve">Što </w:t>
      </w:r>
      <w:r w:rsidR="00EF373A" w:rsidRPr="00931D6A">
        <w:rPr>
          <w:rFonts w:ascii="Times New Roman" w:hAnsi="Times New Roman" w:cs="Times New Roman"/>
          <w:sz w:val="24"/>
          <w:szCs w:val="24"/>
        </w:rPr>
        <w:t xml:space="preserve">znači ovo vezano uz odredbu nultih emisija od 01.01.2026.? </w:t>
      </w:r>
      <w:r w:rsidRPr="00931D6A">
        <w:rPr>
          <w:rFonts w:ascii="Times New Roman" w:hAnsi="Times New Roman" w:cs="Times New Roman"/>
          <w:sz w:val="24"/>
          <w:szCs w:val="24"/>
        </w:rPr>
        <w:t xml:space="preserve">Da </w:t>
      </w:r>
      <w:r w:rsidR="00EF373A" w:rsidRPr="00931D6A">
        <w:rPr>
          <w:rFonts w:ascii="Times New Roman" w:hAnsi="Times New Roman" w:cs="Times New Roman"/>
          <w:sz w:val="24"/>
          <w:szCs w:val="24"/>
        </w:rPr>
        <w:t>li to znači da uopće kao naručitelji nećemo moći nabavljati drugačija vozila?</w:t>
      </w:r>
    </w:p>
    <w:p w14:paraId="47715D99" w14:textId="5454CFE7" w:rsidR="00AE7313" w:rsidRPr="00931D6A" w:rsidRDefault="00E03F9D" w:rsidP="00931D6A">
      <w:pPr>
        <w:spacing w:line="360" w:lineRule="auto"/>
        <w:ind w:left="360"/>
        <w:rPr>
          <w:lang w:val="hr-HR"/>
        </w:rPr>
      </w:pPr>
      <w:r w:rsidRPr="00931D6A">
        <w:rPr>
          <w:lang w:val="hr-HR"/>
        </w:rPr>
        <w:t xml:space="preserve">Odgovor:  </w:t>
      </w:r>
      <w:r w:rsidR="00AE7313" w:rsidRPr="00931D6A">
        <w:rPr>
          <w:lang w:val="hr-HR"/>
        </w:rPr>
        <w:t>Sva laka cestovna vozila koja se nabavljaju moraju biti s nultim emisijama, osim ako nije moguće zbog operativnih ili tehničkih razloga. Nije zabranjena nabava klasičnih vozila, ali se mora opravdati i dokumentirati zašto vozilo s nultom emisijom nije bilo prikladno.</w:t>
      </w:r>
    </w:p>
    <w:p w14:paraId="1DD1FF4F" w14:textId="77777777" w:rsidR="00AE7313" w:rsidRPr="00931D6A" w:rsidRDefault="00AE7313" w:rsidP="00931D6A">
      <w:pPr>
        <w:spacing w:line="360" w:lineRule="auto"/>
        <w:ind w:left="360"/>
        <w:rPr>
          <w:lang w:val="hr-HR"/>
        </w:rPr>
      </w:pPr>
    </w:p>
    <w:p w14:paraId="67ECBF14" w14:textId="55DCA58B" w:rsidR="00EF373A" w:rsidRPr="00931D6A" w:rsidRDefault="009B6F0C"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Dakle</w:t>
      </w:r>
      <w:r w:rsidR="002A455D" w:rsidRPr="00931D6A">
        <w:rPr>
          <w:rFonts w:ascii="Times New Roman" w:hAnsi="Times New Roman" w:cs="Times New Roman"/>
          <w:sz w:val="24"/>
          <w:szCs w:val="24"/>
        </w:rPr>
        <w:t>, definitivno su sve kategorije vozila za potrebe vatrogasnih službi izuzete od primjene odredbi o zelenoj nabavi?</w:t>
      </w:r>
    </w:p>
    <w:p w14:paraId="179456D6" w14:textId="54B8AAC2" w:rsidR="00AE7313" w:rsidRPr="00931D6A" w:rsidRDefault="00E03F9D" w:rsidP="00931D6A">
      <w:pPr>
        <w:spacing w:line="360" w:lineRule="auto"/>
        <w:ind w:left="360"/>
        <w:rPr>
          <w:lang w:val="hr-HR"/>
        </w:rPr>
      </w:pPr>
      <w:r w:rsidRPr="00931D6A">
        <w:rPr>
          <w:lang w:val="hr-HR"/>
        </w:rPr>
        <w:t xml:space="preserve">Odgovor: </w:t>
      </w:r>
      <w:r w:rsidR="00254225" w:rsidRPr="00931D6A">
        <w:rPr>
          <w:lang w:val="hr-HR"/>
        </w:rPr>
        <w:t xml:space="preserve">Da, posebne kategorije vozila (npr. </w:t>
      </w:r>
      <w:r w:rsidR="00E07C56" w:rsidRPr="00931D6A">
        <w:rPr>
          <w:lang w:val="hr-HR"/>
        </w:rPr>
        <w:t>vozila za potrebe civilne zaštite, vatrogasnih službi, snaga za održavanje javnog reda i vozila vojne namjene</w:t>
      </w:r>
      <w:r w:rsidR="00254225" w:rsidRPr="00931D6A">
        <w:rPr>
          <w:lang w:val="hr-HR"/>
        </w:rPr>
        <w:t>) su izuzete od primjene obveznih zelenih kriterija, jer trenutno ne postoje prikladne alternative koje ispunjavaju sve operativne zahtjeve.</w:t>
      </w:r>
    </w:p>
    <w:p w14:paraId="6D981382" w14:textId="77777777" w:rsidR="00254225" w:rsidRPr="00931D6A" w:rsidRDefault="00254225" w:rsidP="00931D6A">
      <w:pPr>
        <w:spacing w:line="360" w:lineRule="auto"/>
        <w:ind w:left="360"/>
        <w:rPr>
          <w:lang w:val="hr-HR"/>
        </w:rPr>
      </w:pPr>
    </w:p>
    <w:p w14:paraId="58842870" w14:textId="06639B31" w:rsidR="002A455D" w:rsidRPr="00931D6A" w:rsidRDefault="009B6F0C"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 xml:space="preserve">Kako </w:t>
      </w:r>
      <w:r w:rsidR="002A455D" w:rsidRPr="00931D6A">
        <w:rPr>
          <w:rFonts w:ascii="Times New Roman" w:hAnsi="Times New Roman" w:cs="Times New Roman"/>
          <w:sz w:val="24"/>
          <w:szCs w:val="24"/>
        </w:rPr>
        <w:t xml:space="preserve">npr. </w:t>
      </w:r>
      <w:r w:rsidR="008E2651" w:rsidRPr="00931D6A">
        <w:rPr>
          <w:rFonts w:ascii="Times New Roman" w:hAnsi="Times New Roman" w:cs="Times New Roman"/>
          <w:sz w:val="24"/>
          <w:szCs w:val="24"/>
        </w:rPr>
        <w:t>o</w:t>
      </w:r>
      <w:r w:rsidRPr="00931D6A">
        <w:rPr>
          <w:rFonts w:ascii="Times New Roman" w:hAnsi="Times New Roman" w:cs="Times New Roman"/>
          <w:sz w:val="24"/>
          <w:szCs w:val="24"/>
        </w:rPr>
        <w:t xml:space="preserve">zeleniti </w:t>
      </w:r>
      <w:r w:rsidR="002A455D" w:rsidRPr="00931D6A">
        <w:rPr>
          <w:rFonts w:ascii="Times New Roman" w:hAnsi="Times New Roman" w:cs="Times New Roman"/>
          <w:sz w:val="24"/>
          <w:szCs w:val="24"/>
        </w:rPr>
        <w:t xml:space="preserve">pogonsko gorivo koje nije zeleno? </w:t>
      </w:r>
      <w:r w:rsidRPr="00931D6A">
        <w:rPr>
          <w:rFonts w:ascii="Times New Roman" w:hAnsi="Times New Roman" w:cs="Times New Roman"/>
          <w:sz w:val="24"/>
          <w:szCs w:val="24"/>
        </w:rPr>
        <w:t xml:space="preserve">Kakvo </w:t>
      </w:r>
      <w:r w:rsidR="002A455D" w:rsidRPr="00931D6A">
        <w:rPr>
          <w:rFonts w:ascii="Times New Roman" w:hAnsi="Times New Roman" w:cs="Times New Roman"/>
          <w:sz w:val="24"/>
          <w:szCs w:val="24"/>
        </w:rPr>
        <w:t>je Vaše mišljenje u odnosu na ranije navedene kriterije ENP-a, da li mislite da je moguće i odrediti nešto što bi bilo vezano uz udio bio komponente u samom pogonskom gorivu?</w:t>
      </w:r>
    </w:p>
    <w:p w14:paraId="628065D4" w14:textId="232771B8" w:rsidR="006F3888" w:rsidRPr="00931D6A" w:rsidRDefault="00E03F9D" w:rsidP="00931D6A">
      <w:pPr>
        <w:spacing w:line="360" w:lineRule="auto"/>
        <w:ind w:left="360"/>
        <w:rPr>
          <w:lang w:val="pl-PL"/>
        </w:rPr>
      </w:pPr>
      <w:r w:rsidRPr="00931D6A">
        <w:rPr>
          <w:lang w:val="hr-HR"/>
        </w:rPr>
        <w:t xml:space="preserve">Odgovor:  </w:t>
      </w:r>
      <w:r w:rsidR="006F3888" w:rsidRPr="00931D6A">
        <w:rPr>
          <w:lang w:val="hr-HR"/>
        </w:rPr>
        <w:t xml:space="preserve">Moguće je ENP kriterij definirati prema npr. </w:t>
      </w:r>
      <w:r w:rsidR="4E78A73F" w:rsidRPr="00931D6A">
        <w:rPr>
          <w:lang w:val="hr-HR"/>
        </w:rPr>
        <w:t xml:space="preserve">postotku isporučenog </w:t>
      </w:r>
      <w:r w:rsidR="2F2AC0C4" w:rsidRPr="00931D6A">
        <w:rPr>
          <w:lang w:val="hr-HR"/>
        </w:rPr>
        <w:t>sintetičkog goriva</w:t>
      </w:r>
      <w:r w:rsidR="006F3888" w:rsidRPr="00931D6A">
        <w:rPr>
          <w:lang w:val="hr-HR"/>
        </w:rPr>
        <w:t xml:space="preserve"> ili </w:t>
      </w:r>
      <w:r w:rsidR="2F2571F8" w:rsidRPr="00931D6A">
        <w:rPr>
          <w:lang w:val="hr-HR"/>
        </w:rPr>
        <w:t xml:space="preserve">neke druge vrste “čistog” goriva. </w:t>
      </w:r>
      <w:r w:rsidR="2F2AC0C4" w:rsidRPr="00931D6A">
        <w:rPr>
          <w:lang w:val="hr-HR"/>
        </w:rPr>
        <w:t xml:space="preserve"> </w:t>
      </w:r>
      <w:r w:rsidR="36ADDE6B" w:rsidRPr="00931D6A">
        <w:rPr>
          <w:lang w:val="pl-PL"/>
        </w:rPr>
        <w:t xml:space="preserve">Ili </w:t>
      </w:r>
      <w:r w:rsidR="006F3888" w:rsidRPr="00931D6A">
        <w:rPr>
          <w:lang w:val="pl-PL"/>
        </w:rPr>
        <w:t xml:space="preserve">obvezom da gorivo bude </w:t>
      </w:r>
      <w:r w:rsidR="34651669" w:rsidRPr="00931D6A">
        <w:rPr>
          <w:lang w:val="pl-PL"/>
        </w:rPr>
        <w:t>100% sintetičkog</w:t>
      </w:r>
      <w:r w:rsidR="006F3888" w:rsidRPr="00931D6A">
        <w:rPr>
          <w:lang w:val="pl-PL"/>
        </w:rPr>
        <w:t xml:space="preserve"> ili drugo napredno biogorivo no kod istog </w:t>
      </w:r>
      <w:r w:rsidR="00C706BD" w:rsidRPr="00931D6A">
        <w:rPr>
          <w:lang w:val="pl-PL"/>
        </w:rPr>
        <w:t xml:space="preserve">je potrebno </w:t>
      </w:r>
      <w:r w:rsidR="00717F42" w:rsidRPr="00931D6A">
        <w:rPr>
          <w:lang w:val="pl-PL"/>
        </w:rPr>
        <w:t>uzeti u obzir vrst</w:t>
      </w:r>
      <w:r w:rsidR="00994BC8" w:rsidRPr="00931D6A">
        <w:rPr>
          <w:lang w:val="pl-PL"/>
        </w:rPr>
        <w:t>u</w:t>
      </w:r>
      <w:r w:rsidR="00717F42" w:rsidRPr="00931D6A">
        <w:rPr>
          <w:lang w:val="pl-PL"/>
        </w:rPr>
        <w:t xml:space="preserve"> motora za vozilo</w:t>
      </w:r>
      <w:r w:rsidR="00851BCB" w:rsidRPr="00931D6A">
        <w:rPr>
          <w:lang w:val="pl-PL"/>
        </w:rPr>
        <w:t xml:space="preserve"> za koje se nabavlja gorivo.</w:t>
      </w:r>
    </w:p>
    <w:p w14:paraId="010BC516" w14:textId="77777777" w:rsidR="00E03F9D" w:rsidRPr="00931D6A" w:rsidRDefault="00E03F9D" w:rsidP="00931D6A">
      <w:pPr>
        <w:spacing w:line="360" w:lineRule="auto"/>
        <w:ind w:left="360"/>
        <w:rPr>
          <w:lang w:val="pl-PL"/>
        </w:rPr>
      </w:pPr>
    </w:p>
    <w:p w14:paraId="5512CA16" w14:textId="77777777" w:rsidR="005152E5" w:rsidRPr="00931D6A" w:rsidRDefault="009B6F0C"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 xml:space="preserve">Može </w:t>
      </w:r>
      <w:r w:rsidR="002A455D" w:rsidRPr="00931D6A">
        <w:rPr>
          <w:rFonts w:ascii="Times New Roman" w:hAnsi="Times New Roman" w:cs="Times New Roman"/>
          <w:sz w:val="24"/>
          <w:szCs w:val="24"/>
        </w:rPr>
        <w:t xml:space="preserve">još samo jedno pitanje vezano uz gorivo. </w:t>
      </w:r>
      <w:r w:rsidRPr="00931D6A">
        <w:rPr>
          <w:rFonts w:ascii="Times New Roman" w:hAnsi="Times New Roman" w:cs="Times New Roman"/>
          <w:sz w:val="24"/>
          <w:szCs w:val="24"/>
        </w:rPr>
        <w:t xml:space="preserve">Nije </w:t>
      </w:r>
      <w:r w:rsidR="002A455D" w:rsidRPr="00931D6A">
        <w:rPr>
          <w:rFonts w:ascii="Times New Roman" w:hAnsi="Times New Roman" w:cs="Times New Roman"/>
          <w:sz w:val="24"/>
          <w:szCs w:val="24"/>
        </w:rPr>
        <w:t xml:space="preserve">izravno vezano uz automobile, ali </w:t>
      </w:r>
      <w:r w:rsidR="001B2528" w:rsidRPr="00931D6A">
        <w:rPr>
          <w:rFonts w:ascii="Times New Roman" w:hAnsi="Times New Roman" w:cs="Times New Roman"/>
          <w:sz w:val="24"/>
          <w:szCs w:val="24"/>
        </w:rPr>
        <w:t>npr.</w:t>
      </w:r>
      <w:r w:rsidR="002A455D" w:rsidRPr="00931D6A">
        <w:rPr>
          <w:rFonts w:ascii="Times New Roman" w:hAnsi="Times New Roman" w:cs="Times New Roman"/>
          <w:sz w:val="24"/>
          <w:szCs w:val="24"/>
        </w:rPr>
        <w:t xml:space="preserve"> kako bi vi ozelenili lož ulje. </w:t>
      </w:r>
      <w:r w:rsidRPr="00931D6A">
        <w:rPr>
          <w:rFonts w:ascii="Times New Roman" w:hAnsi="Times New Roman" w:cs="Times New Roman"/>
          <w:sz w:val="24"/>
          <w:szCs w:val="24"/>
        </w:rPr>
        <w:t xml:space="preserve">Postoje </w:t>
      </w:r>
      <w:r w:rsidR="002A455D" w:rsidRPr="00931D6A">
        <w:rPr>
          <w:rFonts w:ascii="Times New Roman" w:hAnsi="Times New Roman" w:cs="Times New Roman"/>
          <w:sz w:val="24"/>
          <w:szCs w:val="24"/>
        </w:rPr>
        <w:t xml:space="preserve">još uvijek objekti koje koristimo, a koji za kotlovnice koriste lož ulje. </w:t>
      </w:r>
      <w:r w:rsidRPr="00931D6A">
        <w:rPr>
          <w:rFonts w:ascii="Times New Roman" w:hAnsi="Times New Roman" w:cs="Times New Roman"/>
          <w:sz w:val="24"/>
          <w:szCs w:val="24"/>
        </w:rPr>
        <w:t xml:space="preserve">Što </w:t>
      </w:r>
      <w:r w:rsidR="002A455D" w:rsidRPr="00931D6A">
        <w:rPr>
          <w:rFonts w:ascii="Times New Roman" w:hAnsi="Times New Roman" w:cs="Times New Roman"/>
          <w:sz w:val="24"/>
          <w:szCs w:val="24"/>
        </w:rPr>
        <w:t>bi tu stavili za ENP</w:t>
      </w:r>
      <w:r w:rsidR="005152E5" w:rsidRPr="00931D6A">
        <w:rPr>
          <w:rFonts w:ascii="Times New Roman" w:hAnsi="Times New Roman" w:cs="Times New Roman"/>
          <w:sz w:val="24"/>
          <w:szCs w:val="24"/>
        </w:rPr>
        <w:t>?</w:t>
      </w:r>
    </w:p>
    <w:p w14:paraId="5AB7E9ED" w14:textId="4B635531" w:rsidR="40F45104" w:rsidRPr="00931D6A" w:rsidRDefault="00E03F9D" w:rsidP="00931D6A">
      <w:pPr>
        <w:spacing w:line="360" w:lineRule="auto"/>
        <w:ind w:left="360"/>
        <w:rPr>
          <w:lang w:val="pl-PL"/>
        </w:rPr>
      </w:pPr>
      <w:r w:rsidRPr="00931D6A">
        <w:rPr>
          <w:lang w:val="hr-HR"/>
        </w:rPr>
        <w:t xml:space="preserve">Odgovor:  </w:t>
      </w:r>
      <w:r w:rsidR="00FD7A6F" w:rsidRPr="00931D6A">
        <w:rPr>
          <w:lang w:val="pl-PL"/>
        </w:rPr>
        <w:t xml:space="preserve">Moguće je </w:t>
      </w:r>
      <w:r w:rsidR="40F45104" w:rsidRPr="00931D6A">
        <w:rPr>
          <w:lang w:val="pl-PL"/>
        </w:rPr>
        <w:t>propisati sljedeće uvjete u dokumentaciji o nabavi</w:t>
      </w:r>
      <w:r w:rsidR="566FD2C6" w:rsidRPr="00931D6A">
        <w:rPr>
          <w:lang w:val="pl-PL"/>
        </w:rPr>
        <w:t>, naravno ovisno o tome što je predmet nabave</w:t>
      </w:r>
      <w:r w:rsidR="40F45104" w:rsidRPr="00931D6A">
        <w:rPr>
          <w:lang w:val="pl-PL"/>
        </w:rPr>
        <w:t>:</w:t>
      </w:r>
    </w:p>
    <w:p w14:paraId="47A82457" w14:textId="77777777" w:rsidR="005152E5" w:rsidRPr="00931D6A" w:rsidRDefault="005152E5" w:rsidP="00931D6A">
      <w:pPr>
        <w:pStyle w:val="ListParagraph"/>
        <w:spacing w:line="360" w:lineRule="auto"/>
        <w:jc w:val="both"/>
        <w:rPr>
          <w:rFonts w:ascii="Times New Roman" w:hAnsi="Times New Roman" w:cs="Times New Roman"/>
          <w:sz w:val="24"/>
          <w:szCs w:val="24"/>
        </w:rPr>
      </w:pPr>
    </w:p>
    <w:tbl>
      <w:tblPr>
        <w:tblW w:w="4683" w:type="pct"/>
        <w:tblInd w:w="5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2693"/>
        <w:gridCol w:w="5246"/>
      </w:tblGrid>
      <w:tr w:rsidR="00BA2916" w:rsidRPr="00931D6A" w14:paraId="7EE182EA" w14:textId="77777777" w:rsidTr="005152E5">
        <w:trPr>
          <w:trHeight w:val="300"/>
        </w:trPr>
        <w:tc>
          <w:tcPr>
            <w:tcW w:w="1696" w:type="pct"/>
            <w:vAlign w:val="center"/>
          </w:tcPr>
          <w:p w14:paraId="5BF086DA" w14:textId="2790E89A" w:rsidR="54DCE5DF" w:rsidRPr="00931D6A" w:rsidRDefault="54DCE5DF" w:rsidP="00931D6A">
            <w:pPr>
              <w:spacing w:line="360" w:lineRule="auto"/>
              <w:rPr>
                <w:rFonts w:eastAsiaTheme="majorEastAsia"/>
                <w:lang w:val="hr-HR"/>
              </w:rPr>
            </w:pPr>
            <w:r w:rsidRPr="00931D6A">
              <w:rPr>
                <w:rFonts w:eastAsiaTheme="majorEastAsia"/>
                <w:lang w:val="hr-HR"/>
              </w:rPr>
              <w:t>Kriterij</w:t>
            </w:r>
          </w:p>
        </w:tc>
        <w:tc>
          <w:tcPr>
            <w:tcW w:w="3304" w:type="pct"/>
            <w:vAlign w:val="center"/>
          </w:tcPr>
          <w:p w14:paraId="74F2D362" w14:textId="5D6B9443" w:rsidR="54DCE5DF" w:rsidRPr="00931D6A" w:rsidRDefault="54DCE5DF" w:rsidP="00931D6A">
            <w:pPr>
              <w:spacing w:line="360" w:lineRule="auto"/>
              <w:rPr>
                <w:rFonts w:eastAsiaTheme="majorEastAsia"/>
                <w:lang w:val="hr-HR"/>
              </w:rPr>
            </w:pPr>
            <w:r w:rsidRPr="00931D6A">
              <w:rPr>
                <w:rFonts w:eastAsiaTheme="majorEastAsia"/>
                <w:lang w:val="hr-HR"/>
              </w:rPr>
              <w:t>Preporučena vrijednost / napomena</w:t>
            </w:r>
          </w:p>
        </w:tc>
      </w:tr>
      <w:tr w:rsidR="00BA2916" w:rsidRPr="006F5A31" w14:paraId="03619DC7" w14:textId="77777777" w:rsidTr="005152E5">
        <w:trPr>
          <w:trHeight w:val="300"/>
        </w:trPr>
        <w:tc>
          <w:tcPr>
            <w:tcW w:w="1696" w:type="pct"/>
            <w:vAlign w:val="center"/>
          </w:tcPr>
          <w:p w14:paraId="46750721" w14:textId="4D5F49A7" w:rsidR="54DCE5DF" w:rsidRPr="00931D6A" w:rsidRDefault="54DCE5DF" w:rsidP="00931D6A">
            <w:pPr>
              <w:spacing w:line="360" w:lineRule="auto"/>
              <w:rPr>
                <w:rFonts w:eastAsiaTheme="majorEastAsia"/>
                <w:lang w:val="hr-HR"/>
              </w:rPr>
            </w:pPr>
            <w:r w:rsidRPr="00931D6A">
              <w:rPr>
                <w:rFonts w:eastAsiaTheme="majorEastAsia"/>
                <w:lang w:val="hr-HR"/>
              </w:rPr>
              <w:t>Sadržaj sumpora</w:t>
            </w:r>
          </w:p>
        </w:tc>
        <w:tc>
          <w:tcPr>
            <w:tcW w:w="3304" w:type="pct"/>
            <w:vAlign w:val="center"/>
          </w:tcPr>
          <w:p w14:paraId="0C9ACDD8" w14:textId="0635E880" w:rsidR="54DCE5DF" w:rsidRPr="00931D6A" w:rsidRDefault="54DCE5DF" w:rsidP="00931D6A">
            <w:pPr>
              <w:spacing w:line="360" w:lineRule="auto"/>
              <w:rPr>
                <w:rFonts w:eastAsiaTheme="majorEastAsia"/>
                <w:lang w:val="hr-HR"/>
              </w:rPr>
            </w:pPr>
            <w:r w:rsidRPr="00931D6A">
              <w:rPr>
                <w:rFonts w:eastAsiaTheme="majorEastAsia"/>
                <w:lang w:val="hr-HR"/>
              </w:rPr>
              <w:t>Maks. 10 mg/kg (tzv. “ekološko lož ulje”) – smanjuje SO₂ emisije</w:t>
            </w:r>
          </w:p>
        </w:tc>
      </w:tr>
      <w:tr w:rsidR="00BA2916" w:rsidRPr="006F5A31" w14:paraId="264680B8" w14:textId="77777777" w:rsidTr="005152E5">
        <w:trPr>
          <w:trHeight w:val="300"/>
        </w:trPr>
        <w:tc>
          <w:tcPr>
            <w:tcW w:w="1696" w:type="pct"/>
            <w:vAlign w:val="center"/>
          </w:tcPr>
          <w:p w14:paraId="36A8A6A9" w14:textId="239BAD0A" w:rsidR="54DCE5DF" w:rsidRPr="00931D6A" w:rsidRDefault="54DCE5DF" w:rsidP="00931D6A">
            <w:pPr>
              <w:spacing w:line="360" w:lineRule="auto"/>
              <w:rPr>
                <w:rFonts w:eastAsiaTheme="majorEastAsia"/>
                <w:lang w:val="hr-HR"/>
              </w:rPr>
            </w:pPr>
            <w:proofErr w:type="spellStart"/>
            <w:r w:rsidRPr="00931D6A">
              <w:rPr>
                <w:rFonts w:eastAsiaTheme="majorEastAsia"/>
                <w:lang w:val="hr-HR"/>
              </w:rPr>
              <w:t>Biokomponenta</w:t>
            </w:r>
            <w:proofErr w:type="spellEnd"/>
          </w:p>
        </w:tc>
        <w:tc>
          <w:tcPr>
            <w:tcW w:w="3304" w:type="pct"/>
            <w:vAlign w:val="center"/>
          </w:tcPr>
          <w:p w14:paraId="04B95BEE" w14:textId="4A4C16BE" w:rsidR="54DCE5DF" w:rsidRPr="00931D6A" w:rsidRDefault="54DCE5DF" w:rsidP="00931D6A">
            <w:pPr>
              <w:spacing w:line="360" w:lineRule="auto"/>
              <w:rPr>
                <w:rFonts w:eastAsiaTheme="majorEastAsia"/>
                <w:lang w:val="hr-HR"/>
              </w:rPr>
            </w:pPr>
            <w:r w:rsidRPr="00931D6A">
              <w:rPr>
                <w:rFonts w:eastAsiaTheme="majorEastAsia"/>
                <w:lang w:val="hr-HR"/>
              </w:rPr>
              <w:t>Min. 10% udjela bio-komponente (npr. FAME</w:t>
            </w:r>
            <w:r w:rsidR="3435E755" w:rsidRPr="00931D6A">
              <w:rPr>
                <w:rFonts w:eastAsiaTheme="majorEastAsia"/>
                <w:lang w:val="hr-HR"/>
              </w:rPr>
              <w:t xml:space="preserve"> - </w:t>
            </w:r>
            <w:proofErr w:type="spellStart"/>
            <w:r w:rsidR="3435E755" w:rsidRPr="00931D6A">
              <w:rPr>
                <w:rFonts w:eastAsiaTheme="majorEastAsia"/>
                <w:lang w:val="hr-HR"/>
              </w:rPr>
              <w:t>Fatty</w:t>
            </w:r>
            <w:proofErr w:type="spellEnd"/>
            <w:r w:rsidR="3435E755" w:rsidRPr="00931D6A">
              <w:rPr>
                <w:rFonts w:eastAsiaTheme="majorEastAsia"/>
                <w:lang w:val="hr-HR"/>
              </w:rPr>
              <w:t xml:space="preserve"> </w:t>
            </w:r>
            <w:proofErr w:type="spellStart"/>
            <w:r w:rsidR="3435E755" w:rsidRPr="00931D6A">
              <w:rPr>
                <w:rFonts w:eastAsiaTheme="majorEastAsia"/>
                <w:lang w:val="hr-HR"/>
              </w:rPr>
              <w:t>Acid</w:t>
            </w:r>
            <w:proofErr w:type="spellEnd"/>
            <w:r w:rsidR="3435E755" w:rsidRPr="00931D6A">
              <w:rPr>
                <w:rFonts w:eastAsiaTheme="majorEastAsia"/>
                <w:lang w:val="hr-HR"/>
              </w:rPr>
              <w:t xml:space="preserve"> </w:t>
            </w:r>
            <w:proofErr w:type="spellStart"/>
            <w:r w:rsidR="3435E755" w:rsidRPr="00931D6A">
              <w:rPr>
                <w:rFonts w:eastAsiaTheme="majorEastAsia"/>
                <w:lang w:val="hr-HR"/>
              </w:rPr>
              <w:t>Methyl</w:t>
            </w:r>
            <w:proofErr w:type="spellEnd"/>
            <w:r w:rsidR="3435E755" w:rsidRPr="00931D6A">
              <w:rPr>
                <w:rFonts w:eastAsiaTheme="majorEastAsia"/>
                <w:lang w:val="hr-HR"/>
              </w:rPr>
              <w:t xml:space="preserve"> Ester</w:t>
            </w:r>
            <w:r w:rsidRPr="00931D6A">
              <w:rPr>
                <w:rFonts w:eastAsiaTheme="majorEastAsia"/>
                <w:lang w:val="hr-HR"/>
              </w:rPr>
              <w:t xml:space="preserve"> ili HVO </w:t>
            </w:r>
            <w:r w:rsidR="171897D3" w:rsidRPr="00931D6A">
              <w:rPr>
                <w:rFonts w:eastAsiaTheme="majorEastAsia"/>
                <w:lang w:val="hr-HR"/>
              </w:rPr>
              <w:t>(</w:t>
            </w:r>
            <w:proofErr w:type="spellStart"/>
            <w:r w:rsidR="171897D3" w:rsidRPr="00931D6A">
              <w:rPr>
                <w:rFonts w:eastAsiaTheme="majorEastAsia"/>
                <w:lang w:val="hr-HR"/>
              </w:rPr>
              <w:t>hidrogenirano</w:t>
            </w:r>
            <w:proofErr w:type="spellEnd"/>
            <w:r w:rsidR="171897D3" w:rsidRPr="00931D6A">
              <w:rPr>
                <w:rFonts w:eastAsiaTheme="majorEastAsia"/>
                <w:lang w:val="hr-HR"/>
              </w:rPr>
              <w:t xml:space="preserve"> biljno ulje)</w:t>
            </w:r>
            <w:r w:rsidR="08427E0E" w:rsidRPr="00931D6A">
              <w:rPr>
                <w:rFonts w:eastAsiaTheme="majorEastAsia"/>
                <w:lang w:val="hr-HR"/>
              </w:rPr>
              <w:t xml:space="preserve"> </w:t>
            </w:r>
            <w:r w:rsidRPr="00931D6A">
              <w:rPr>
                <w:rFonts w:eastAsiaTheme="majorEastAsia"/>
                <w:lang w:val="hr-HR"/>
              </w:rPr>
              <w:t>– ako sustav to dopušta)</w:t>
            </w:r>
          </w:p>
        </w:tc>
      </w:tr>
      <w:tr w:rsidR="00BA2916" w:rsidRPr="006F5A31" w14:paraId="274A7C05" w14:textId="77777777" w:rsidTr="005152E5">
        <w:trPr>
          <w:trHeight w:val="300"/>
        </w:trPr>
        <w:tc>
          <w:tcPr>
            <w:tcW w:w="1696" w:type="pct"/>
            <w:vAlign w:val="center"/>
          </w:tcPr>
          <w:p w14:paraId="6A8E5AE9" w14:textId="271690A0" w:rsidR="54DCE5DF" w:rsidRPr="00931D6A" w:rsidRDefault="54DCE5DF" w:rsidP="00931D6A">
            <w:pPr>
              <w:spacing w:line="360" w:lineRule="auto"/>
              <w:rPr>
                <w:rFonts w:eastAsiaTheme="majorEastAsia"/>
                <w:lang w:val="hr-HR"/>
              </w:rPr>
            </w:pPr>
            <w:r w:rsidRPr="00931D6A">
              <w:rPr>
                <w:rFonts w:eastAsiaTheme="majorEastAsia"/>
                <w:lang w:val="hr-HR"/>
              </w:rPr>
              <w:lastRenderedPageBreak/>
              <w:t xml:space="preserve">Certifikat o </w:t>
            </w:r>
            <w:r w:rsidR="08427E0E" w:rsidRPr="00931D6A">
              <w:rPr>
                <w:rFonts w:eastAsiaTheme="majorEastAsia"/>
                <w:lang w:val="hr-HR"/>
              </w:rPr>
              <w:t>k</w:t>
            </w:r>
            <w:r w:rsidR="6785B05A" w:rsidRPr="00931D6A">
              <w:rPr>
                <w:rFonts w:eastAsiaTheme="majorEastAsia"/>
                <w:lang w:val="hr-HR"/>
              </w:rPr>
              <w:t>valitet</w:t>
            </w:r>
            <w:r w:rsidR="08427E0E" w:rsidRPr="00931D6A">
              <w:rPr>
                <w:rFonts w:eastAsiaTheme="majorEastAsia"/>
                <w:lang w:val="hr-HR"/>
              </w:rPr>
              <w:t>i</w:t>
            </w:r>
          </w:p>
        </w:tc>
        <w:tc>
          <w:tcPr>
            <w:tcW w:w="3304" w:type="pct"/>
            <w:vAlign w:val="center"/>
          </w:tcPr>
          <w:p w14:paraId="711DFD7A" w14:textId="2FCEB696" w:rsidR="54DCE5DF" w:rsidRPr="00931D6A" w:rsidRDefault="54DCE5DF" w:rsidP="00931D6A">
            <w:pPr>
              <w:spacing w:line="360" w:lineRule="auto"/>
              <w:rPr>
                <w:rFonts w:eastAsiaTheme="majorEastAsia"/>
                <w:lang w:val="hr-HR"/>
              </w:rPr>
            </w:pPr>
            <w:r w:rsidRPr="00931D6A">
              <w:rPr>
                <w:rFonts w:eastAsiaTheme="majorEastAsia"/>
                <w:lang w:val="hr-HR"/>
              </w:rPr>
              <w:t xml:space="preserve">Npr. EN 15940, ISCC, </w:t>
            </w:r>
            <w:proofErr w:type="spellStart"/>
            <w:r w:rsidRPr="00931D6A">
              <w:rPr>
                <w:rFonts w:eastAsiaTheme="majorEastAsia"/>
                <w:lang w:val="hr-HR"/>
              </w:rPr>
              <w:t>REDcert</w:t>
            </w:r>
            <w:proofErr w:type="spellEnd"/>
            <w:r w:rsidRPr="00931D6A">
              <w:rPr>
                <w:rFonts w:eastAsiaTheme="majorEastAsia"/>
                <w:lang w:val="hr-HR"/>
              </w:rPr>
              <w:t xml:space="preserve"> ili nacionalna kvaliteta</w:t>
            </w:r>
          </w:p>
        </w:tc>
      </w:tr>
    </w:tbl>
    <w:p w14:paraId="0A4F1CEA" w14:textId="4A916955" w:rsidR="2747ED79" w:rsidRPr="00931D6A" w:rsidRDefault="2747ED79" w:rsidP="00931D6A">
      <w:pPr>
        <w:spacing w:line="360" w:lineRule="auto"/>
        <w:rPr>
          <w:lang w:val="pl-PL"/>
        </w:rPr>
      </w:pPr>
    </w:p>
    <w:p w14:paraId="40811DD9" w14:textId="77777777" w:rsidR="00851BCB" w:rsidRPr="00931D6A" w:rsidRDefault="00851BCB" w:rsidP="00931D6A">
      <w:pPr>
        <w:spacing w:line="360" w:lineRule="auto"/>
        <w:ind w:left="360"/>
        <w:rPr>
          <w:lang w:val="pl-PL"/>
        </w:rPr>
      </w:pPr>
    </w:p>
    <w:p w14:paraId="43CAB8E0" w14:textId="7FF8439B" w:rsidR="008B33C6" w:rsidRPr="00931D6A" w:rsidRDefault="008B33C6"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 xml:space="preserve">Pitanje za IT opremu. Da li je dovoljno "zelena JN" ako kao kriterije ENP (koje koristimo već nekoliko godina) primijenimo: produljeno jamstvo i dostupnosti rez. </w:t>
      </w:r>
      <w:r w:rsidR="00994BC8" w:rsidRPr="00931D6A">
        <w:rPr>
          <w:rFonts w:ascii="Times New Roman" w:hAnsi="Times New Roman" w:cs="Times New Roman"/>
          <w:sz w:val="24"/>
          <w:szCs w:val="24"/>
        </w:rPr>
        <w:t>d</w:t>
      </w:r>
      <w:r w:rsidR="009B6F0C" w:rsidRPr="00931D6A">
        <w:rPr>
          <w:rFonts w:ascii="Times New Roman" w:hAnsi="Times New Roman" w:cs="Times New Roman"/>
          <w:sz w:val="24"/>
          <w:szCs w:val="24"/>
        </w:rPr>
        <w:t xml:space="preserve">ijelova </w:t>
      </w:r>
      <w:r w:rsidRPr="00931D6A">
        <w:rPr>
          <w:rFonts w:ascii="Times New Roman" w:hAnsi="Times New Roman" w:cs="Times New Roman"/>
          <w:sz w:val="24"/>
          <w:szCs w:val="24"/>
        </w:rPr>
        <w:t xml:space="preserve">za računala, monitore... </w:t>
      </w:r>
      <w:r w:rsidR="009B6F0C" w:rsidRPr="00931D6A">
        <w:rPr>
          <w:rFonts w:ascii="Times New Roman" w:hAnsi="Times New Roman" w:cs="Times New Roman"/>
          <w:sz w:val="24"/>
          <w:szCs w:val="24"/>
        </w:rPr>
        <w:t xml:space="preserve">Te </w:t>
      </w:r>
      <w:r w:rsidRPr="00931D6A">
        <w:rPr>
          <w:rFonts w:ascii="Times New Roman" w:hAnsi="Times New Roman" w:cs="Times New Roman"/>
          <w:sz w:val="24"/>
          <w:szCs w:val="24"/>
        </w:rPr>
        <w:t xml:space="preserve">produljeno jamstvo i spremnici sa tonerom većeg kapaciteta (za ispis 10000 i više stranica za format A4) za pisače? Također produljeno jamstvo za terenska računala i dulja dostupnost rez. </w:t>
      </w:r>
      <w:r w:rsidR="009B6F0C" w:rsidRPr="00931D6A">
        <w:rPr>
          <w:rFonts w:ascii="Times New Roman" w:hAnsi="Times New Roman" w:cs="Times New Roman"/>
          <w:sz w:val="24"/>
          <w:szCs w:val="24"/>
        </w:rPr>
        <w:t>Dijelova</w:t>
      </w:r>
      <w:r w:rsidRPr="00931D6A">
        <w:rPr>
          <w:rFonts w:ascii="Times New Roman" w:hAnsi="Times New Roman" w:cs="Times New Roman"/>
          <w:sz w:val="24"/>
          <w:szCs w:val="24"/>
        </w:rPr>
        <w:t xml:space="preserve">? Ili moramo koristiti EPEAT kriteriji proizvodnje? Odnosno - da li je produljeno jamstvo dovoljan kriterij kvalitete (kriterij ENP-A) i u tehničke specifikacije predmeta nabave navesti što svaki model računala mora  min. </w:t>
      </w:r>
      <w:r w:rsidR="009B6F0C" w:rsidRPr="00931D6A">
        <w:rPr>
          <w:rFonts w:ascii="Times New Roman" w:hAnsi="Times New Roman" w:cs="Times New Roman"/>
          <w:sz w:val="24"/>
          <w:szCs w:val="24"/>
        </w:rPr>
        <w:t xml:space="preserve">Sadržavati </w:t>
      </w:r>
      <w:r w:rsidRPr="00931D6A">
        <w:rPr>
          <w:rFonts w:ascii="Times New Roman" w:hAnsi="Times New Roman" w:cs="Times New Roman"/>
          <w:sz w:val="24"/>
          <w:szCs w:val="24"/>
        </w:rPr>
        <w:t xml:space="preserve">(CE (CE </w:t>
      </w:r>
      <w:proofErr w:type="spellStart"/>
      <w:r w:rsidRPr="00931D6A">
        <w:rPr>
          <w:rFonts w:ascii="Times New Roman" w:hAnsi="Times New Roman" w:cs="Times New Roman"/>
          <w:sz w:val="24"/>
          <w:szCs w:val="24"/>
        </w:rPr>
        <w:t>marking</w:t>
      </w:r>
      <w:proofErr w:type="spellEnd"/>
      <w:r w:rsidRPr="00931D6A">
        <w:rPr>
          <w:rFonts w:ascii="Times New Roman" w:hAnsi="Times New Roman" w:cs="Times New Roman"/>
          <w:sz w:val="24"/>
          <w:szCs w:val="24"/>
        </w:rPr>
        <w:t xml:space="preserve">), </w:t>
      </w:r>
      <w:proofErr w:type="spellStart"/>
      <w:r w:rsidR="009B6F0C" w:rsidRPr="00931D6A">
        <w:rPr>
          <w:rFonts w:ascii="Times New Roman" w:hAnsi="Times New Roman" w:cs="Times New Roman"/>
          <w:sz w:val="24"/>
          <w:szCs w:val="24"/>
        </w:rPr>
        <w:t>rohs</w:t>
      </w:r>
      <w:proofErr w:type="spellEnd"/>
      <w:r w:rsidR="009B6F0C" w:rsidRPr="00931D6A">
        <w:rPr>
          <w:rFonts w:ascii="Times New Roman" w:hAnsi="Times New Roman" w:cs="Times New Roman"/>
          <w:sz w:val="24"/>
          <w:szCs w:val="24"/>
        </w:rPr>
        <w:t xml:space="preserve"> </w:t>
      </w:r>
      <w:r w:rsidRPr="00931D6A">
        <w:rPr>
          <w:rFonts w:ascii="Times New Roman" w:hAnsi="Times New Roman" w:cs="Times New Roman"/>
          <w:sz w:val="24"/>
          <w:szCs w:val="24"/>
        </w:rPr>
        <w:t>, WEEE , minimalne EPEAT oznake, Energy</w:t>
      </w:r>
      <w:r w:rsidR="005152E5" w:rsidRPr="00931D6A">
        <w:rPr>
          <w:rFonts w:ascii="Times New Roman" w:hAnsi="Times New Roman" w:cs="Times New Roman"/>
          <w:sz w:val="24"/>
          <w:szCs w:val="24"/>
        </w:rPr>
        <w:t xml:space="preserve"> </w:t>
      </w:r>
      <w:r w:rsidRPr="00931D6A">
        <w:rPr>
          <w:rFonts w:ascii="Times New Roman" w:hAnsi="Times New Roman" w:cs="Times New Roman"/>
          <w:sz w:val="24"/>
          <w:szCs w:val="24"/>
        </w:rPr>
        <w:t>Star...</w:t>
      </w:r>
    </w:p>
    <w:p w14:paraId="33629843" w14:textId="647A743D" w:rsidR="003342F6" w:rsidRPr="00931D6A" w:rsidRDefault="00E03F9D" w:rsidP="00931D6A">
      <w:pPr>
        <w:spacing w:line="360" w:lineRule="auto"/>
        <w:ind w:left="360"/>
        <w:rPr>
          <w:lang w:val="hr-HR"/>
        </w:rPr>
      </w:pPr>
      <w:r w:rsidRPr="00931D6A">
        <w:rPr>
          <w:lang w:val="hr-HR"/>
        </w:rPr>
        <w:t xml:space="preserve">Odgovor:  </w:t>
      </w:r>
      <w:r w:rsidR="003342F6" w:rsidRPr="00931D6A">
        <w:rPr>
          <w:lang w:val="hr-HR"/>
        </w:rPr>
        <w:t xml:space="preserve">Sukladno odredbama Odluke o provedbi </w:t>
      </w:r>
      <w:proofErr w:type="spellStart"/>
      <w:r w:rsidR="003342F6" w:rsidRPr="00931D6A">
        <w:rPr>
          <w:lang w:val="hr-HR"/>
        </w:rPr>
        <w:t>ZeJ</w:t>
      </w:r>
      <w:r w:rsidR="007052FE" w:rsidRPr="00931D6A">
        <w:rPr>
          <w:lang w:val="hr-HR"/>
        </w:rPr>
        <w:t>N</w:t>
      </w:r>
      <w:proofErr w:type="spellEnd"/>
      <w:r w:rsidR="00E200F0" w:rsidRPr="00931D6A">
        <w:rPr>
          <w:lang w:val="hr-HR"/>
        </w:rPr>
        <w:t xml:space="preserve"> u nabavi je za obveznike primjene Odluke propisano kako se u tehničke </w:t>
      </w:r>
      <w:r w:rsidR="00600F97" w:rsidRPr="00931D6A">
        <w:rPr>
          <w:lang w:val="hr-HR"/>
        </w:rPr>
        <w:t>specifikacija za</w:t>
      </w:r>
      <w:r w:rsidR="007052FE" w:rsidRPr="00931D6A">
        <w:rPr>
          <w:lang w:val="hr-HR"/>
        </w:rPr>
        <w:t xml:space="preserve"> računala, računaln</w:t>
      </w:r>
      <w:r w:rsidR="00600F97" w:rsidRPr="00931D6A">
        <w:rPr>
          <w:lang w:val="hr-HR"/>
        </w:rPr>
        <w:t>u</w:t>
      </w:r>
      <w:r w:rsidR="007052FE" w:rsidRPr="00931D6A">
        <w:rPr>
          <w:lang w:val="hr-HR"/>
        </w:rPr>
        <w:t xml:space="preserve"> oprem</w:t>
      </w:r>
      <w:r w:rsidR="00600F97" w:rsidRPr="00931D6A">
        <w:rPr>
          <w:lang w:val="hr-HR"/>
        </w:rPr>
        <w:t>u</w:t>
      </w:r>
      <w:r w:rsidR="007052FE" w:rsidRPr="00931D6A">
        <w:rPr>
          <w:lang w:val="hr-HR"/>
        </w:rPr>
        <w:t>, monitor</w:t>
      </w:r>
      <w:r w:rsidR="00600F97" w:rsidRPr="00931D6A">
        <w:rPr>
          <w:lang w:val="hr-HR"/>
        </w:rPr>
        <w:t>e</w:t>
      </w:r>
      <w:r w:rsidR="007052FE" w:rsidRPr="00931D6A">
        <w:rPr>
          <w:lang w:val="hr-HR"/>
        </w:rPr>
        <w:t>, pisač</w:t>
      </w:r>
      <w:r w:rsidR="004E0389" w:rsidRPr="00931D6A">
        <w:rPr>
          <w:lang w:val="hr-HR"/>
        </w:rPr>
        <w:t>e</w:t>
      </w:r>
      <w:r w:rsidR="007052FE" w:rsidRPr="00931D6A">
        <w:rPr>
          <w:lang w:val="hr-HR"/>
        </w:rPr>
        <w:t xml:space="preserve"> i fotokopirn</w:t>
      </w:r>
      <w:r w:rsidR="004E0389" w:rsidRPr="00931D6A">
        <w:rPr>
          <w:lang w:val="hr-HR"/>
        </w:rPr>
        <w:t>e</w:t>
      </w:r>
      <w:r w:rsidR="007052FE" w:rsidRPr="00931D6A">
        <w:rPr>
          <w:lang w:val="hr-HR"/>
        </w:rPr>
        <w:t xml:space="preserve"> uređaj</w:t>
      </w:r>
      <w:r w:rsidR="004E0389" w:rsidRPr="00931D6A">
        <w:rPr>
          <w:lang w:val="hr-HR"/>
        </w:rPr>
        <w:t>e</w:t>
      </w:r>
      <w:r w:rsidR="00481733" w:rsidRPr="00931D6A">
        <w:rPr>
          <w:lang w:val="hr-HR"/>
        </w:rPr>
        <w:t xml:space="preserve"> mora uvrstiti odredba kako isti</w:t>
      </w:r>
      <w:r w:rsidR="007052FE" w:rsidRPr="00931D6A">
        <w:rPr>
          <w:lang w:val="hr-HR"/>
        </w:rPr>
        <w:t xml:space="preserve"> moraju biti smješteni u najviši energetski razred</w:t>
      </w:r>
      <w:r w:rsidR="00481733" w:rsidRPr="00931D6A">
        <w:rPr>
          <w:lang w:val="hr-HR"/>
        </w:rPr>
        <w:t>. Također, obaveza je da osobna i prijenosna računala moraju biti u skladu s mjerilima oznake za okoliš EPEAT ili jednakovrijedno.</w:t>
      </w:r>
      <w:r w:rsidR="00C11D3F" w:rsidRPr="00931D6A">
        <w:rPr>
          <w:lang w:val="hr-HR"/>
        </w:rPr>
        <w:t xml:space="preserve"> U odnosu na ovo što dodatno navodite, isto može biti dijelom ENP kriterija kako bi nabava bila što „zelenija“.</w:t>
      </w:r>
    </w:p>
    <w:p w14:paraId="52C26B00" w14:textId="77777777" w:rsidR="00293B18" w:rsidRPr="00931D6A" w:rsidRDefault="00293B18" w:rsidP="00931D6A">
      <w:pPr>
        <w:pStyle w:val="ListParagraph"/>
        <w:spacing w:line="360" w:lineRule="auto"/>
        <w:jc w:val="both"/>
        <w:rPr>
          <w:rFonts w:ascii="Times New Roman" w:hAnsi="Times New Roman" w:cs="Times New Roman"/>
          <w:sz w:val="24"/>
          <w:szCs w:val="24"/>
        </w:rPr>
      </w:pPr>
    </w:p>
    <w:p w14:paraId="2EEA32E6" w14:textId="3394B36A" w:rsidR="00FB111F" w:rsidRPr="00931D6A" w:rsidRDefault="00014C62"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 xml:space="preserve">Ima li gdje navedeno sto se </w:t>
      </w:r>
      <w:r w:rsidR="00FA575D" w:rsidRPr="00931D6A">
        <w:rPr>
          <w:rFonts w:ascii="Times New Roman" w:hAnsi="Times New Roman" w:cs="Times New Roman"/>
          <w:sz w:val="24"/>
          <w:szCs w:val="24"/>
        </w:rPr>
        <w:t>točno</w:t>
      </w:r>
      <w:r w:rsidRPr="00931D6A">
        <w:rPr>
          <w:rFonts w:ascii="Times New Roman" w:hAnsi="Times New Roman" w:cs="Times New Roman"/>
          <w:sz w:val="24"/>
          <w:szCs w:val="24"/>
        </w:rPr>
        <w:t xml:space="preserve"> smatra recikliranim materijalom? Vezano za odredbu da min 15% vlakana dola</w:t>
      </w:r>
      <w:r w:rsidR="00FA575D" w:rsidRPr="00931D6A">
        <w:rPr>
          <w:rFonts w:ascii="Times New Roman" w:hAnsi="Times New Roman" w:cs="Times New Roman"/>
          <w:sz w:val="24"/>
          <w:szCs w:val="24"/>
        </w:rPr>
        <w:t>z</w:t>
      </w:r>
      <w:r w:rsidRPr="00931D6A">
        <w:rPr>
          <w:rFonts w:ascii="Times New Roman" w:hAnsi="Times New Roman" w:cs="Times New Roman"/>
          <w:sz w:val="24"/>
          <w:szCs w:val="24"/>
        </w:rPr>
        <w:t>i iz recikliranog materijala. Hvala</w:t>
      </w:r>
    </w:p>
    <w:p w14:paraId="393F6976" w14:textId="65307ED8" w:rsidR="007045FE" w:rsidRPr="00931D6A" w:rsidRDefault="00E03F9D" w:rsidP="00931D6A">
      <w:pPr>
        <w:spacing w:line="360" w:lineRule="auto"/>
        <w:ind w:left="360"/>
        <w:rPr>
          <w:lang w:val="hr-HR"/>
        </w:rPr>
      </w:pPr>
      <w:r w:rsidRPr="00931D6A">
        <w:rPr>
          <w:lang w:val="hr-HR"/>
        </w:rPr>
        <w:t xml:space="preserve">Odgovor: </w:t>
      </w:r>
      <w:r w:rsidR="00681D53" w:rsidRPr="00931D6A">
        <w:rPr>
          <w:lang w:val="hr-HR"/>
        </w:rPr>
        <w:t>Postoji nekoliko izvora za isto</w:t>
      </w:r>
      <w:r w:rsidR="007045FE" w:rsidRPr="00931D6A">
        <w:rPr>
          <w:lang w:val="hr-HR"/>
        </w:rPr>
        <w:t xml:space="preserve"> no najrelevantnija je odredba iz </w:t>
      </w:r>
      <w:r w:rsidR="00BE6F32" w:rsidRPr="00931D6A">
        <w:rPr>
          <w:lang w:val="hr-HR"/>
        </w:rPr>
        <w:t xml:space="preserve">ODLUKE KOMISIJE (EU) 2019/70 </w:t>
      </w:r>
      <w:proofErr w:type="spellStart"/>
      <w:r w:rsidR="00BE6F32" w:rsidRPr="00931D6A">
        <w:rPr>
          <w:lang w:val="hr-HR"/>
        </w:rPr>
        <w:t>оd</w:t>
      </w:r>
      <w:proofErr w:type="spellEnd"/>
      <w:r w:rsidR="00BE6F32" w:rsidRPr="00931D6A">
        <w:rPr>
          <w:lang w:val="hr-HR"/>
        </w:rPr>
        <w:t xml:space="preserve"> 11. siječnja 2019. o utvrđivanju mjerila za dodjelu znaka za okoliš EU-a za grafički papir i mjerila za dodjelu znaka za okoliš EU-a za upijajući papir i proizvode od upijajućeg papira:</w:t>
      </w:r>
    </w:p>
    <w:p w14:paraId="187B81E5" w14:textId="033C17FD" w:rsidR="007045FE" w:rsidRPr="00931D6A" w:rsidRDefault="007045FE" w:rsidP="00931D6A">
      <w:pPr>
        <w:spacing w:line="360" w:lineRule="auto"/>
        <w:ind w:left="360"/>
      </w:pPr>
      <w:r w:rsidRPr="00931D6A">
        <w:rPr>
          <w:lang w:val="hr-HR"/>
        </w:rPr>
        <w:t>„</w:t>
      </w:r>
      <w:r w:rsidR="007F68C8" w:rsidRPr="00931D6A">
        <w:rPr>
          <w:lang w:val="hr-HR"/>
        </w:rPr>
        <w:t>…</w:t>
      </w:r>
      <w:r w:rsidRPr="00931D6A">
        <w:rPr>
          <w:lang w:val="hr-HR"/>
        </w:rPr>
        <w:t xml:space="preserve">reciklirana vlakna” znači vlakna koja su preusmjerena s otpadnog toka tijekom proizvodnog postupka ili koja stvaraju domaćinstva ili komercijalna, industrijska ili </w:t>
      </w:r>
      <w:r w:rsidRPr="00931D6A">
        <w:rPr>
          <w:lang w:val="hr-HR"/>
        </w:rPr>
        <w:lastRenderedPageBreak/>
        <w:t>institucionalna postrojenja u njihovoj ulozi krajnjih potrošača</w:t>
      </w:r>
      <w:r w:rsidR="00BE6F32" w:rsidRPr="00931D6A">
        <w:rPr>
          <w:lang w:val="hr-HR"/>
        </w:rPr>
        <w:t xml:space="preserve"> </w:t>
      </w:r>
      <w:r w:rsidRPr="00931D6A">
        <w:rPr>
          <w:lang w:val="hr-HR"/>
        </w:rPr>
        <w:t xml:space="preserve">proizvoda. </w:t>
      </w:r>
      <w:r w:rsidRPr="00931D6A">
        <w:rPr>
          <w:lang w:val="pl-PL"/>
        </w:rPr>
        <w:t>Ta se vlakna više ne mogu koristiti u svrhu za koju su namijenjena. Ne obuhvaćaju ponovno korištenje</w:t>
      </w:r>
      <w:r w:rsidR="00BC35E8" w:rsidRPr="00931D6A">
        <w:rPr>
          <w:lang w:val="pl-PL"/>
        </w:rPr>
        <w:t xml:space="preserve"> </w:t>
      </w:r>
      <w:r w:rsidRPr="00931D6A">
        <w:rPr>
          <w:lang w:val="pl-PL"/>
        </w:rPr>
        <w:t>materijala koji nastaju tijekom postupka i koji se mogu ponovno iskoristiti u istom postupku u kojem su nastali</w:t>
      </w:r>
      <w:r w:rsidR="00BC35E8" w:rsidRPr="00931D6A">
        <w:rPr>
          <w:lang w:val="pl-PL"/>
        </w:rPr>
        <w:t xml:space="preserve"> </w:t>
      </w:r>
      <w:r w:rsidRPr="00931D6A">
        <w:rPr>
          <w:lang w:val="pl-PL"/>
        </w:rPr>
        <w:t>(otpaci iz papirnog stroja – iz vlastite proizvodnje ili kupljeni</w:t>
      </w:r>
      <w:r w:rsidR="007F68C8" w:rsidRPr="00931D6A">
        <w:rPr>
          <w:lang w:val="pl-PL"/>
        </w:rPr>
        <w:t xml:space="preserve">). </w:t>
      </w:r>
      <w:r w:rsidR="007F68C8" w:rsidRPr="00931D6A">
        <w:t>“</w:t>
      </w:r>
    </w:p>
    <w:p w14:paraId="37A16B19" w14:textId="77777777" w:rsidR="00FB111F" w:rsidRPr="00931D6A" w:rsidRDefault="00FB111F" w:rsidP="00931D6A">
      <w:pPr>
        <w:pStyle w:val="ListParagraph"/>
        <w:spacing w:line="360" w:lineRule="auto"/>
        <w:jc w:val="both"/>
        <w:rPr>
          <w:rFonts w:ascii="Times New Roman" w:hAnsi="Times New Roman" w:cs="Times New Roman"/>
          <w:sz w:val="24"/>
          <w:szCs w:val="24"/>
        </w:rPr>
      </w:pPr>
    </w:p>
    <w:p w14:paraId="35BEE968" w14:textId="5A1733BC" w:rsidR="00014C62" w:rsidRPr="00931D6A" w:rsidRDefault="009821FA"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Molim</w:t>
      </w:r>
      <w:r w:rsidR="00014C62" w:rsidRPr="00931D6A">
        <w:rPr>
          <w:rFonts w:ascii="Times New Roman" w:hAnsi="Times New Roman" w:cs="Times New Roman"/>
          <w:sz w:val="24"/>
          <w:szCs w:val="24"/>
        </w:rPr>
        <w:t xml:space="preserve"> Vas </w:t>
      </w:r>
      <w:r w:rsidR="00FA575D" w:rsidRPr="00931D6A">
        <w:rPr>
          <w:rFonts w:ascii="Times New Roman" w:hAnsi="Times New Roman" w:cs="Times New Roman"/>
          <w:sz w:val="24"/>
          <w:szCs w:val="24"/>
        </w:rPr>
        <w:t>pojašnjenje</w:t>
      </w:r>
      <w:r w:rsidR="00014C62" w:rsidRPr="00931D6A">
        <w:rPr>
          <w:rFonts w:ascii="Times New Roman" w:hAnsi="Times New Roman" w:cs="Times New Roman"/>
          <w:sz w:val="24"/>
          <w:szCs w:val="24"/>
        </w:rPr>
        <w:t xml:space="preserve"> o obveznicima zelene javne nabave prema Odluci </w:t>
      </w:r>
      <w:r w:rsidR="00FB111F" w:rsidRPr="00931D6A">
        <w:rPr>
          <w:rFonts w:ascii="Times New Roman" w:hAnsi="Times New Roman" w:cs="Times New Roman"/>
          <w:sz w:val="24"/>
          <w:szCs w:val="24"/>
        </w:rPr>
        <w:t>o</w:t>
      </w:r>
      <w:r w:rsidR="00014C62" w:rsidRPr="00931D6A">
        <w:rPr>
          <w:rFonts w:ascii="Times New Roman" w:hAnsi="Times New Roman" w:cs="Times New Roman"/>
          <w:sz w:val="24"/>
          <w:szCs w:val="24"/>
        </w:rPr>
        <w:t xml:space="preserve"> provedbi zelene javne nabave. U Odluci je navedeno da se zadužuju tijela državne uprave za provedbu zelene javne nabave, a drugi obveznici javne nabave se pozivaju na provedbu zelene javne nabave. Postoji li razlika? </w:t>
      </w:r>
    </w:p>
    <w:p w14:paraId="7ACC5D19" w14:textId="2DBCE4ED" w:rsidR="00E30B33" w:rsidRPr="006F5A31" w:rsidRDefault="00931D6A" w:rsidP="00931D6A">
      <w:pPr>
        <w:spacing w:line="360" w:lineRule="auto"/>
        <w:ind w:left="360"/>
        <w:rPr>
          <w:lang w:val="pl-PL"/>
        </w:rPr>
      </w:pPr>
      <w:r w:rsidRPr="00931D6A">
        <w:rPr>
          <w:lang w:val="hr-HR"/>
        </w:rPr>
        <w:t>Odgovor:</w:t>
      </w:r>
      <w:r w:rsidRPr="006F5A31">
        <w:rPr>
          <w:lang w:val="hr-HR"/>
        </w:rPr>
        <w:t xml:space="preserve"> </w:t>
      </w:r>
      <w:r w:rsidR="00D26522" w:rsidRPr="006F5A31">
        <w:rPr>
          <w:lang w:val="hr-HR"/>
        </w:rPr>
        <w:t xml:space="preserve">Tijela iz točke 2. Odluke u obvezi su provesti istu, tijela iz točke 4. </w:t>
      </w:r>
      <w:r w:rsidR="00D26522" w:rsidRPr="006F5A31">
        <w:rPr>
          <w:lang w:val="pl-PL"/>
        </w:rPr>
        <w:t xml:space="preserve">Odluke pozvana su na provedbu iste, no nisu u obvezi. </w:t>
      </w:r>
    </w:p>
    <w:p w14:paraId="4A6EDC22" w14:textId="77777777" w:rsidR="003C3FC1" w:rsidRPr="00931D6A" w:rsidRDefault="003C3FC1" w:rsidP="00931D6A">
      <w:pPr>
        <w:pStyle w:val="ListParagraph"/>
        <w:spacing w:line="360" w:lineRule="auto"/>
        <w:jc w:val="both"/>
        <w:rPr>
          <w:rFonts w:ascii="Times New Roman" w:hAnsi="Times New Roman" w:cs="Times New Roman"/>
          <w:sz w:val="24"/>
          <w:szCs w:val="24"/>
        </w:rPr>
      </w:pPr>
    </w:p>
    <w:p w14:paraId="3507E3E5" w14:textId="73E9FA7F" w:rsidR="00526A27" w:rsidRPr="00931D6A" w:rsidRDefault="002555B8"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A</w:t>
      </w:r>
      <w:r w:rsidR="00526A27" w:rsidRPr="00931D6A">
        <w:rPr>
          <w:rFonts w:ascii="Times New Roman" w:hAnsi="Times New Roman" w:cs="Times New Roman"/>
          <w:sz w:val="24"/>
          <w:szCs w:val="24"/>
        </w:rPr>
        <w:t xml:space="preserve">ko </w:t>
      </w:r>
      <w:r w:rsidR="007A06AC" w:rsidRPr="00931D6A">
        <w:rPr>
          <w:rFonts w:ascii="Times New Roman" w:hAnsi="Times New Roman" w:cs="Times New Roman"/>
          <w:sz w:val="24"/>
          <w:szCs w:val="24"/>
        </w:rPr>
        <w:t>su</w:t>
      </w:r>
      <w:r w:rsidR="00526A27" w:rsidRPr="00931D6A">
        <w:rPr>
          <w:rFonts w:ascii="Times New Roman" w:hAnsi="Times New Roman" w:cs="Times New Roman"/>
          <w:sz w:val="24"/>
          <w:szCs w:val="24"/>
        </w:rPr>
        <w:t xml:space="preserve"> kriterij bodovanja statusi oznaka  EPEAT Gold i </w:t>
      </w:r>
      <w:proofErr w:type="spellStart"/>
      <w:r w:rsidR="00526A27" w:rsidRPr="00931D6A">
        <w:rPr>
          <w:rFonts w:ascii="Times New Roman" w:hAnsi="Times New Roman" w:cs="Times New Roman"/>
          <w:sz w:val="24"/>
          <w:szCs w:val="24"/>
        </w:rPr>
        <w:t>Sivler</w:t>
      </w:r>
      <w:proofErr w:type="spellEnd"/>
      <w:r w:rsidR="00526A27" w:rsidRPr="00931D6A">
        <w:rPr>
          <w:rFonts w:ascii="Times New Roman" w:hAnsi="Times New Roman" w:cs="Times New Roman"/>
          <w:sz w:val="24"/>
          <w:szCs w:val="24"/>
        </w:rPr>
        <w:t>, a u registru EPEAT-a računalo je registrirano sa zemljom korištenja Austrija je li takva potvrda valjana za RH? U RH nema registriranog takvog računala</w:t>
      </w:r>
    </w:p>
    <w:p w14:paraId="3C337208" w14:textId="107F153D" w:rsidR="00B11B6F" w:rsidRPr="00931D6A" w:rsidRDefault="00E03F9D" w:rsidP="00931D6A">
      <w:pPr>
        <w:spacing w:line="360" w:lineRule="auto"/>
        <w:ind w:left="360"/>
        <w:rPr>
          <w:lang w:val="pl-PL"/>
        </w:rPr>
      </w:pPr>
      <w:r w:rsidRPr="00931D6A">
        <w:rPr>
          <w:lang w:val="hr-HR"/>
        </w:rPr>
        <w:t xml:space="preserve">Odgovor: </w:t>
      </w:r>
      <w:r w:rsidR="00B85C22" w:rsidRPr="00931D6A">
        <w:rPr>
          <w:lang w:val="pl-PL"/>
        </w:rPr>
        <w:t>Ako je računalo registrirano s oznakom EPEAT Gold ili Silver u zemlji članici EU (npr. Austrija), takva registracija je valjana i za Republiku Hrvatsku, pod uvjetom da se identični proizvod nudi i u RH, i da nisu primjenjivi različiti tehnički uvjeti po tržištu.</w:t>
      </w:r>
    </w:p>
    <w:p w14:paraId="4D197476" w14:textId="77777777" w:rsidR="00B85C22" w:rsidRPr="00931D6A" w:rsidRDefault="00B85C22" w:rsidP="00931D6A">
      <w:pPr>
        <w:pStyle w:val="ListParagraph"/>
        <w:spacing w:line="360" w:lineRule="auto"/>
        <w:jc w:val="both"/>
        <w:rPr>
          <w:rFonts w:ascii="Times New Roman" w:hAnsi="Times New Roman" w:cs="Times New Roman"/>
          <w:sz w:val="24"/>
          <w:szCs w:val="24"/>
        </w:rPr>
      </w:pPr>
    </w:p>
    <w:p w14:paraId="5363CBDE" w14:textId="7D3BB8D5" w:rsidR="00526A27" w:rsidRPr="00931D6A" w:rsidRDefault="009B6F0C"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 xml:space="preserve">Vozilo </w:t>
      </w:r>
      <w:r w:rsidR="00526A27" w:rsidRPr="00931D6A">
        <w:rPr>
          <w:rFonts w:ascii="Times New Roman" w:hAnsi="Times New Roman" w:cs="Times New Roman"/>
          <w:sz w:val="24"/>
          <w:szCs w:val="24"/>
        </w:rPr>
        <w:t>diesel ili benzin s emisijom CO2 manjom od 50 g/km po mojim informacijama ne postoji. Odnosi li se Odluka, posljedično i emisija CO2 50 g/km na najam vozila?</w:t>
      </w:r>
    </w:p>
    <w:p w14:paraId="7F3CB5B6" w14:textId="23661E72" w:rsidR="00B85C22" w:rsidRPr="00931D6A" w:rsidRDefault="00E03F9D" w:rsidP="00931D6A">
      <w:pPr>
        <w:spacing w:line="360" w:lineRule="auto"/>
        <w:ind w:left="360"/>
        <w:rPr>
          <w:lang w:val="hr-HR"/>
        </w:rPr>
      </w:pPr>
      <w:r w:rsidRPr="00931D6A">
        <w:rPr>
          <w:lang w:val="hr-HR"/>
        </w:rPr>
        <w:t xml:space="preserve">Odgovor:  </w:t>
      </w:r>
      <w:r w:rsidR="0040490E" w:rsidRPr="00931D6A">
        <w:rPr>
          <w:lang w:val="hr-HR"/>
        </w:rPr>
        <w:t xml:space="preserve">Odluka o primjeni </w:t>
      </w:r>
      <w:proofErr w:type="spellStart"/>
      <w:r w:rsidR="0040490E" w:rsidRPr="00931D6A">
        <w:rPr>
          <w:lang w:val="hr-HR"/>
        </w:rPr>
        <w:t>ZeJN</w:t>
      </w:r>
      <w:proofErr w:type="spellEnd"/>
      <w:r w:rsidR="0040490E" w:rsidRPr="00931D6A">
        <w:rPr>
          <w:lang w:val="hr-HR"/>
        </w:rPr>
        <w:t xml:space="preserve"> </w:t>
      </w:r>
      <w:r w:rsidR="001B2A4C" w:rsidRPr="00931D6A">
        <w:rPr>
          <w:lang w:val="hr-HR"/>
        </w:rPr>
        <w:t xml:space="preserve">veže se na Pravilnik o obvezi izvješćivanja Europskoj komisiji i minimalnim ciljevima u postupcima javne nabave vozila za cestovni prijevoz a koji </w:t>
      </w:r>
      <w:r w:rsidR="000C5D47" w:rsidRPr="00931D6A">
        <w:rPr>
          <w:lang w:val="hr-HR"/>
        </w:rPr>
        <w:t xml:space="preserve">određuje </w:t>
      </w:r>
      <w:r w:rsidR="005743BF" w:rsidRPr="00931D6A">
        <w:rPr>
          <w:lang w:val="hr-HR"/>
        </w:rPr>
        <w:t xml:space="preserve">kako se </w:t>
      </w:r>
      <w:r w:rsidR="000C5D47" w:rsidRPr="00931D6A">
        <w:rPr>
          <w:lang w:val="hr-HR"/>
        </w:rPr>
        <w:t>za potrebe procjene usklađenosti s minimalnim ciljevima javne nabave uzima u obzir broj vozila za cestovni prijevoz koja su predmetom kupnje, leasinga, unajmljivanja ili unajmljivanja s pravom otkupa u okviru svakog ugovora.</w:t>
      </w:r>
    </w:p>
    <w:p w14:paraId="5D094500" w14:textId="77777777" w:rsidR="0040490E" w:rsidRPr="00931D6A" w:rsidRDefault="0040490E" w:rsidP="00931D6A">
      <w:pPr>
        <w:pStyle w:val="ListParagraph"/>
        <w:spacing w:line="360" w:lineRule="auto"/>
        <w:jc w:val="both"/>
        <w:rPr>
          <w:rFonts w:ascii="Times New Roman" w:hAnsi="Times New Roman" w:cs="Times New Roman"/>
          <w:sz w:val="24"/>
          <w:szCs w:val="24"/>
        </w:rPr>
      </w:pPr>
    </w:p>
    <w:p w14:paraId="56479CF8" w14:textId="48F333B8" w:rsidR="00526A27" w:rsidRPr="00931D6A" w:rsidRDefault="00FE4710"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Što</w:t>
      </w:r>
      <w:r w:rsidR="006E06E5" w:rsidRPr="00931D6A">
        <w:rPr>
          <w:rFonts w:ascii="Times New Roman" w:hAnsi="Times New Roman" w:cs="Times New Roman"/>
          <w:sz w:val="24"/>
          <w:szCs w:val="24"/>
        </w:rPr>
        <w:t xml:space="preserve"> je s nabavom za vozilima, točnije kombi vozilima čija emisija CO2 je daleko veća od 50g/km?</w:t>
      </w:r>
    </w:p>
    <w:p w14:paraId="7C80A296" w14:textId="77777777" w:rsidR="00931D6A" w:rsidRPr="006F5A31" w:rsidRDefault="005152E5" w:rsidP="00931D6A">
      <w:pPr>
        <w:spacing w:line="360" w:lineRule="auto"/>
        <w:ind w:left="360"/>
        <w:rPr>
          <w:rFonts w:eastAsia="system-ui"/>
          <w:lang w:val="hr-HR"/>
        </w:rPr>
      </w:pPr>
      <w:r w:rsidRPr="006F5A31">
        <w:rPr>
          <w:rFonts w:eastAsia="system-ui"/>
          <w:lang w:val="hr-HR"/>
        </w:rPr>
        <w:t>Potreban odgovor MZOZT.</w:t>
      </w:r>
    </w:p>
    <w:p w14:paraId="24CF87FE" w14:textId="4D7183BC" w:rsidR="00E02075" w:rsidRPr="00CF3EEB" w:rsidRDefault="00E02075" w:rsidP="00931D6A">
      <w:pPr>
        <w:spacing w:line="360" w:lineRule="auto"/>
        <w:ind w:left="360"/>
        <w:rPr>
          <w:rFonts w:eastAsia="system-ui"/>
        </w:rPr>
      </w:pPr>
      <w:r w:rsidRPr="00CF3EEB">
        <w:rPr>
          <w:rFonts w:eastAsia="Times New Roman"/>
          <w:color w:val="000000" w:themeColor="text1"/>
          <w:lang w:val="hr-HR" w:eastAsia="hr-HR"/>
        </w:rPr>
        <w:t xml:space="preserve">Pravilnikom o obvezi izvješćivanja Europskoj komisiji i minimalnim ciljevima u postupcima javne nabave vozila za cestovni prijevoz </w:t>
      </w:r>
      <w:r w:rsidRPr="006F5A31">
        <w:rPr>
          <w:lang w:val="hr-HR"/>
        </w:rPr>
        <w:t>(NN 86/2021) i pripadnim prilogom određene su emisije od CO2</w:t>
      </w:r>
      <w:r w:rsidRPr="006F5A31">
        <w:rPr>
          <w:color w:val="231F20"/>
          <w:shd w:val="clear" w:color="auto" w:fill="FFFFFF"/>
          <w:lang w:val="hr-HR"/>
        </w:rPr>
        <w:t xml:space="preserve"> g/km za kategorije vozila M1, M2, N1 te je za ta vozila potrebna nabava u skladu s točkom VI</w:t>
      </w:r>
      <w:r w:rsidRPr="00CF3EEB">
        <w:rPr>
          <w:rFonts w:eastAsia="Times New Roman"/>
          <w:color w:val="000000" w:themeColor="text1"/>
          <w:lang w:val="hr-HR" w:eastAsia="hr-HR"/>
        </w:rPr>
        <w:t>., stavkom 18 Odluke. Također pogledati i</w:t>
      </w:r>
      <w:r w:rsidR="00AE645D" w:rsidRPr="00CF3EEB">
        <w:rPr>
          <w:rFonts w:eastAsia="Times New Roman"/>
          <w:color w:val="000000" w:themeColor="text1"/>
          <w:lang w:val="hr-HR" w:eastAsia="hr-HR"/>
        </w:rPr>
        <w:t xml:space="preserve"> </w:t>
      </w:r>
      <w:r w:rsidR="00CF3EEB" w:rsidRPr="00CF3EEB">
        <w:rPr>
          <w:rFonts w:eastAsia="Times New Roman"/>
          <w:color w:val="000000" w:themeColor="text1"/>
          <w:lang w:val="hr-HR" w:eastAsia="hr-HR"/>
        </w:rPr>
        <w:t>o</w:t>
      </w:r>
      <w:r w:rsidRPr="00CF3EEB">
        <w:rPr>
          <w:rFonts w:eastAsia="Times New Roman"/>
          <w:color w:val="000000" w:themeColor="text1"/>
          <w:lang w:val="hr-HR" w:eastAsia="hr-HR"/>
        </w:rPr>
        <w:t>dgovor</w:t>
      </w:r>
      <w:r w:rsidR="00CF3EEB" w:rsidRPr="00CF3EEB">
        <w:rPr>
          <w:rFonts w:eastAsia="Times New Roman"/>
          <w:color w:val="000000" w:themeColor="text1"/>
          <w:lang w:val="hr-HR" w:eastAsia="hr-HR"/>
        </w:rPr>
        <w:t>e</w:t>
      </w:r>
      <w:r w:rsidRPr="00CF3EEB">
        <w:rPr>
          <w:rFonts w:eastAsia="Times New Roman"/>
          <w:color w:val="000000" w:themeColor="text1"/>
          <w:lang w:val="hr-HR" w:eastAsia="hr-HR"/>
        </w:rPr>
        <w:t xml:space="preserve"> na pitanj</w:t>
      </w:r>
      <w:r w:rsidR="00CF3EEB" w:rsidRPr="00CF3EEB">
        <w:rPr>
          <w:rFonts w:eastAsia="Times New Roman"/>
          <w:color w:val="000000" w:themeColor="text1"/>
          <w:lang w:val="hr-HR" w:eastAsia="hr-HR"/>
        </w:rPr>
        <w:t>a</w:t>
      </w:r>
      <w:r w:rsidRPr="00CF3EEB">
        <w:rPr>
          <w:rFonts w:eastAsia="Times New Roman"/>
          <w:color w:val="000000" w:themeColor="text1"/>
          <w:lang w:val="hr-HR" w:eastAsia="hr-HR"/>
        </w:rPr>
        <w:t xml:space="preserve"> pod brojem 7.</w:t>
      </w:r>
      <w:r w:rsidR="00AE645D" w:rsidRPr="00CF3EEB">
        <w:rPr>
          <w:rFonts w:eastAsia="Times New Roman"/>
          <w:color w:val="000000" w:themeColor="text1"/>
          <w:lang w:val="hr-HR" w:eastAsia="hr-HR"/>
        </w:rPr>
        <w:t xml:space="preserve"> i 39.</w:t>
      </w:r>
    </w:p>
    <w:p w14:paraId="72109CD3" w14:textId="77777777" w:rsidR="00CB497A" w:rsidRPr="00931D6A" w:rsidRDefault="00CB497A" w:rsidP="00931D6A">
      <w:pPr>
        <w:pStyle w:val="ListParagraph"/>
        <w:spacing w:line="360" w:lineRule="auto"/>
        <w:jc w:val="both"/>
        <w:rPr>
          <w:rFonts w:ascii="Times New Roman" w:hAnsi="Times New Roman" w:cs="Times New Roman"/>
          <w:sz w:val="24"/>
          <w:szCs w:val="24"/>
        </w:rPr>
      </w:pPr>
    </w:p>
    <w:p w14:paraId="2630EB23" w14:textId="13EB994E" w:rsidR="006E06E5" w:rsidRPr="00931D6A" w:rsidRDefault="006E06E5"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Molim provjeriti. U tijeku je priprema postupka za najam vozila kategorije M1. Po odluci i Zakonima ispada da se gotovo petina vozila ( više od 18%) moraju nabavljati hibrid ili električna vozila koja udovoljavaju kriterije čistih vozila. Ukoliko se radi o kupnji i ako bi to uključivalo i najam onda bi se to moralo tražiti u tehničkim specifikacijama?</w:t>
      </w:r>
      <w:r w:rsidR="008F5E3F" w:rsidRPr="00931D6A">
        <w:rPr>
          <w:rFonts w:ascii="Times New Roman" w:hAnsi="Times New Roman" w:cs="Times New Roman"/>
          <w:sz w:val="24"/>
          <w:szCs w:val="24"/>
        </w:rPr>
        <w:t xml:space="preserve"> Možete li mi reći je li netko imao ranije specifikacije? Ili je ovo samo za edukaciju. Vraćamo se na onih 50 koje diesel vozilo i s Normom Euro VI ne ispunjava. Pretraživala sam EOJN i nisam našla ništa slično.</w:t>
      </w:r>
    </w:p>
    <w:p w14:paraId="472018F6" w14:textId="77777777" w:rsidR="00931D6A" w:rsidRPr="00CF3EEB" w:rsidRDefault="00CB497A" w:rsidP="00931D6A">
      <w:pPr>
        <w:spacing w:line="360" w:lineRule="auto"/>
        <w:ind w:left="360"/>
        <w:rPr>
          <w:rFonts w:eastAsia="system-ui"/>
        </w:rPr>
      </w:pPr>
      <w:proofErr w:type="spellStart"/>
      <w:r w:rsidRPr="00CF3EEB">
        <w:rPr>
          <w:rFonts w:eastAsia="system-ui"/>
        </w:rPr>
        <w:t>Potreban</w:t>
      </w:r>
      <w:proofErr w:type="spellEnd"/>
      <w:r w:rsidRPr="00CF3EEB">
        <w:rPr>
          <w:rFonts w:eastAsia="system-ui"/>
        </w:rPr>
        <w:t xml:space="preserve"> </w:t>
      </w:r>
      <w:proofErr w:type="spellStart"/>
      <w:r w:rsidRPr="00CF3EEB">
        <w:rPr>
          <w:rFonts w:eastAsia="system-ui"/>
        </w:rPr>
        <w:t>odgovor</w:t>
      </w:r>
      <w:proofErr w:type="spellEnd"/>
      <w:r w:rsidRPr="00CF3EEB">
        <w:rPr>
          <w:rFonts w:eastAsia="system-ui"/>
        </w:rPr>
        <w:t xml:space="preserve"> MZOZT</w:t>
      </w:r>
      <w:r w:rsidR="005152E5" w:rsidRPr="00CF3EEB">
        <w:rPr>
          <w:rFonts w:eastAsia="system-ui"/>
        </w:rPr>
        <w:t>.</w:t>
      </w:r>
    </w:p>
    <w:p w14:paraId="568B0A3F" w14:textId="236DD20E" w:rsidR="00AE645D" w:rsidRPr="006F5A31" w:rsidRDefault="00AE645D" w:rsidP="00931D6A">
      <w:pPr>
        <w:spacing w:line="360" w:lineRule="auto"/>
        <w:ind w:left="360"/>
        <w:rPr>
          <w:rFonts w:eastAsia="system-ui"/>
          <w:lang w:val="pl-PL"/>
        </w:rPr>
      </w:pPr>
      <w:r w:rsidRPr="006F5A31">
        <w:rPr>
          <w:lang w:val="pl-PL"/>
        </w:rPr>
        <w:t xml:space="preserve">Na nacionalnoj mrežnoj stranici za zelenu javnu nabavu </w:t>
      </w:r>
      <w:r>
        <w:fldChar w:fldCharType="begin"/>
      </w:r>
      <w:r w:rsidRPr="006F5A31">
        <w:rPr>
          <w:lang w:val="pl-PL"/>
        </w:rPr>
        <w:instrText>HYPERLINK "https://zelenanabava.hr/primjeri-zejn-i-korisno/"</w:instrText>
      </w:r>
      <w:r>
        <w:fldChar w:fldCharType="separate"/>
      </w:r>
      <w:r w:rsidRPr="006F5A31">
        <w:rPr>
          <w:rStyle w:val="Hyperlink"/>
          <w:lang w:val="pl-PL"/>
        </w:rPr>
        <w:t>https://zelenanabava.hr/primjeri-zejn-i-korisno/</w:t>
      </w:r>
      <w:r>
        <w:fldChar w:fldCharType="end"/>
      </w:r>
      <w:r w:rsidRPr="006F5A31">
        <w:rPr>
          <w:lang w:val="pl-PL"/>
        </w:rPr>
        <w:t xml:space="preserve"> dostupan je postupak nabave hibridnog vozila.</w:t>
      </w:r>
    </w:p>
    <w:p w14:paraId="00A43BE0" w14:textId="77777777" w:rsidR="001B2528" w:rsidRPr="00931D6A" w:rsidRDefault="001B2528" w:rsidP="00931D6A">
      <w:pPr>
        <w:pStyle w:val="ListParagraph"/>
        <w:spacing w:line="360" w:lineRule="auto"/>
        <w:jc w:val="both"/>
        <w:rPr>
          <w:rFonts w:ascii="Times New Roman" w:hAnsi="Times New Roman" w:cs="Times New Roman"/>
          <w:sz w:val="24"/>
          <w:szCs w:val="24"/>
        </w:rPr>
      </w:pPr>
    </w:p>
    <w:p w14:paraId="7C09000D" w14:textId="0352084C" w:rsidR="79AB7941" w:rsidRPr="00931D6A" w:rsidRDefault="00902776"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Š</w:t>
      </w:r>
      <w:r w:rsidR="79AB7941" w:rsidRPr="00931D6A">
        <w:rPr>
          <w:rFonts w:ascii="Times New Roman" w:hAnsi="Times New Roman" w:cs="Times New Roman"/>
          <w:sz w:val="24"/>
          <w:szCs w:val="24"/>
        </w:rPr>
        <w:t xml:space="preserve">to znači da </w:t>
      </w:r>
      <w:r w:rsidR="00074BC4" w:rsidRPr="00931D6A">
        <w:rPr>
          <w:rFonts w:ascii="Times New Roman" w:hAnsi="Times New Roman" w:cs="Times New Roman"/>
          <w:sz w:val="24"/>
          <w:szCs w:val="24"/>
        </w:rPr>
        <w:t>netko nije</w:t>
      </w:r>
      <w:r w:rsidR="79AB7941" w:rsidRPr="00931D6A">
        <w:rPr>
          <w:rFonts w:ascii="Times New Roman" w:hAnsi="Times New Roman" w:cs="Times New Roman"/>
          <w:sz w:val="24"/>
          <w:szCs w:val="24"/>
        </w:rPr>
        <w:t xml:space="preserve"> obvezn</w:t>
      </w:r>
      <w:r w:rsidR="00074BC4" w:rsidRPr="00931D6A">
        <w:rPr>
          <w:rFonts w:ascii="Times New Roman" w:hAnsi="Times New Roman" w:cs="Times New Roman"/>
          <w:sz w:val="24"/>
          <w:szCs w:val="24"/>
        </w:rPr>
        <w:t>ik</w:t>
      </w:r>
      <w:r w:rsidR="79AB7941" w:rsidRPr="00931D6A">
        <w:rPr>
          <w:rFonts w:ascii="Times New Roman" w:hAnsi="Times New Roman" w:cs="Times New Roman"/>
          <w:sz w:val="24"/>
          <w:szCs w:val="24"/>
        </w:rPr>
        <w:t xml:space="preserve"> ove Odluke?</w:t>
      </w:r>
    </w:p>
    <w:p w14:paraId="161021C6" w14:textId="78BAA16D" w:rsidR="00D44C0A" w:rsidRPr="00931D6A" w:rsidRDefault="00931D6A" w:rsidP="00931D6A">
      <w:pPr>
        <w:spacing w:line="360" w:lineRule="auto"/>
        <w:ind w:left="360"/>
        <w:rPr>
          <w:rFonts w:eastAsia="system-ui"/>
          <w:lang w:val="hr-HR"/>
        </w:rPr>
      </w:pPr>
      <w:r w:rsidRPr="00931D6A">
        <w:rPr>
          <w:rFonts w:eastAsia="system-ui"/>
          <w:lang w:val="hr-HR"/>
        </w:rPr>
        <w:t>Odgovor:</w:t>
      </w:r>
      <w:r>
        <w:rPr>
          <w:rFonts w:eastAsia="system-ui"/>
          <w:lang w:val="hr-HR"/>
        </w:rPr>
        <w:t xml:space="preserve"> </w:t>
      </w:r>
      <w:r w:rsidR="00F42C6B" w:rsidRPr="00931D6A">
        <w:rPr>
          <w:rFonts w:eastAsia="system-ui"/>
          <w:lang w:val="hr-HR"/>
        </w:rPr>
        <w:t>Subjekti koji nisu obveznici provedbe ove Odluke</w:t>
      </w:r>
      <w:r w:rsidR="00294B0B" w:rsidRPr="00931D6A">
        <w:rPr>
          <w:rFonts w:eastAsia="system-ui"/>
          <w:lang w:val="hr-HR"/>
        </w:rPr>
        <w:t xml:space="preserve"> imaju mogućnost i preporuku da </w:t>
      </w:r>
      <w:r w:rsidR="009E15A4" w:rsidRPr="00931D6A">
        <w:rPr>
          <w:rFonts w:eastAsia="system-ui"/>
          <w:lang w:val="hr-HR"/>
        </w:rPr>
        <w:t>ju primjenjuju</w:t>
      </w:r>
      <w:r w:rsidR="00294B0B" w:rsidRPr="00931D6A">
        <w:rPr>
          <w:rFonts w:eastAsia="system-ui"/>
          <w:lang w:val="hr-HR"/>
        </w:rPr>
        <w:t>, posebno s obzirom na značajne učinke na očuvanje okoliša i usklađivanje s načelima održive nabave</w:t>
      </w:r>
      <w:r w:rsidR="00F42C6B" w:rsidRPr="00931D6A">
        <w:rPr>
          <w:rFonts w:eastAsia="system-ui"/>
          <w:lang w:val="hr-HR"/>
        </w:rPr>
        <w:t>, ali nisu u obvezi.</w:t>
      </w:r>
    </w:p>
    <w:p w14:paraId="0D8841B9" w14:textId="77777777" w:rsidR="00105FA4" w:rsidRPr="00931D6A" w:rsidRDefault="00105FA4" w:rsidP="00931D6A">
      <w:pPr>
        <w:pStyle w:val="ListParagraph"/>
        <w:spacing w:line="360" w:lineRule="auto"/>
        <w:jc w:val="both"/>
        <w:rPr>
          <w:rFonts w:ascii="Times New Roman" w:hAnsi="Times New Roman" w:cs="Times New Roman"/>
          <w:sz w:val="24"/>
          <w:szCs w:val="24"/>
        </w:rPr>
      </w:pPr>
    </w:p>
    <w:p w14:paraId="63D4CA30" w14:textId="120BDE21" w:rsidR="79AB7941" w:rsidRPr="00931D6A" w:rsidRDefault="79AB7941"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 xml:space="preserve">A sudovi kao posebna tijela državne vlasti da li </w:t>
      </w:r>
      <w:r w:rsidR="00412632" w:rsidRPr="00931D6A">
        <w:rPr>
          <w:rFonts w:ascii="Times New Roman" w:hAnsi="Times New Roman" w:cs="Times New Roman"/>
          <w:sz w:val="24"/>
          <w:szCs w:val="24"/>
        </w:rPr>
        <w:t>s</w:t>
      </w:r>
      <w:r w:rsidRPr="00931D6A">
        <w:rPr>
          <w:rFonts w:ascii="Times New Roman" w:hAnsi="Times New Roman" w:cs="Times New Roman"/>
          <w:sz w:val="24"/>
          <w:szCs w:val="24"/>
        </w:rPr>
        <w:t>u dužni ju provoditi?</w:t>
      </w:r>
      <w:r w:rsidR="0BC69E5F" w:rsidRPr="00931D6A">
        <w:rPr>
          <w:rFonts w:ascii="Times New Roman" w:hAnsi="Times New Roman" w:cs="Times New Roman"/>
          <w:sz w:val="24"/>
          <w:szCs w:val="24"/>
        </w:rPr>
        <w:t xml:space="preserve"> </w:t>
      </w:r>
    </w:p>
    <w:p w14:paraId="3CBA50E6" w14:textId="6B4BE392" w:rsidR="00074BC4" w:rsidRPr="00931D6A" w:rsidRDefault="00931D6A" w:rsidP="00931D6A">
      <w:pPr>
        <w:spacing w:line="360" w:lineRule="auto"/>
        <w:ind w:left="360"/>
        <w:rPr>
          <w:lang w:val="hr-HR"/>
        </w:rPr>
      </w:pPr>
      <w:r w:rsidRPr="006F5A31">
        <w:rPr>
          <w:lang w:val="hr-HR"/>
        </w:rPr>
        <w:lastRenderedPageBreak/>
        <w:t xml:space="preserve">Odgovor: </w:t>
      </w:r>
      <w:r w:rsidR="00074BC4" w:rsidRPr="006F5A31">
        <w:rPr>
          <w:lang w:val="hr-HR"/>
        </w:rPr>
        <w:t>Odlukom se u točki II. z</w:t>
      </w:r>
      <w:r w:rsidR="00074BC4" w:rsidRPr="00931D6A">
        <w:rPr>
          <w:lang w:val="hr-HR"/>
        </w:rPr>
        <w:t>adužuju tijela državne uprave, kao obveznici javne nabave za provedbu zelene javne nabave te se u točki III. zadužuju tijela državne uprave iz točke II. ove Odluke da obavijeste tijela iz svoje nadležnosti o provedbi zelene javne nabave te da, ukoliko je potrebno, provedu i druge aktivnosti s tim u cilju.</w:t>
      </w:r>
    </w:p>
    <w:p w14:paraId="1C643964" w14:textId="5966594A" w:rsidR="00074BC4" w:rsidRPr="00931D6A" w:rsidRDefault="00074BC4" w:rsidP="00931D6A">
      <w:pPr>
        <w:spacing w:line="360" w:lineRule="auto"/>
        <w:ind w:left="360"/>
        <w:rPr>
          <w:lang w:val="hr-HR"/>
        </w:rPr>
      </w:pPr>
      <w:r w:rsidRPr="00931D6A">
        <w:rPr>
          <w:lang w:val="hr-HR"/>
        </w:rPr>
        <w:t xml:space="preserve">Drugi obveznici su pozvani na provedbu zelene javne nabave no nisu u obvezi. </w:t>
      </w:r>
    </w:p>
    <w:p w14:paraId="650701AF" w14:textId="3318ED68" w:rsidR="00074BC4" w:rsidRPr="006F5A31" w:rsidRDefault="00074BC4" w:rsidP="00931D6A">
      <w:pPr>
        <w:spacing w:line="360" w:lineRule="auto"/>
        <w:ind w:left="360"/>
        <w:rPr>
          <w:rFonts w:eastAsia="system-ui"/>
          <w:highlight w:val="yellow"/>
          <w:lang w:val="pl-PL"/>
        </w:rPr>
      </w:pPr>
      <w:r w:rsidRPr="00931D6A">
        <w:rPr>
          <w:lang w:val="hr-HR"/>
        </w:rPr>
        <w:t xml:space="preserve">Potrebno je utvrditi unutar koje administrativne strukture se nalaze sudovi, primjerice </w:t>
      </w:r>
    </w:p>
    <w:p w14:paraId="76271A4F" w14:textId="110E507C" w:rsidR="00F42C6B" w:rsidRPr="006F5A31" w:rsidRDefault="00F42C6B" w:rsidP="00931D6A">
      <w:pPr>
        <w:pStyle w:val="ListParagraph"/>
        <w:spacing w:line="360" w:lineRule="auto"/>
        <w:ind w:left="360"/>
        <w:jc w:val="both"/>
        <w:rPr>
          <w:rFonts w:ascii="Times New Roman" w:eastAsia="system-ui" w:hAnsi="Times New Roman" w:cs="Times New Roman"/>
          <w:sz w:val="24"/>
          <w:szCs w:val="24"/>
          <w:lang w:val="pl-PL"/>
        </w:rPr>
      </w:pPr>
      <w:r w:rsidRPr="006F5A31">
        <w:rPr>
          <w:rFonts w:ascii="Times New Roman" w:eastAsia="system-ui" w:hAnsi="Times New Roman" w:cs="Times New Roman"/>
          <w:sz w:val="24"/>
          <w:szCs w:val="24"/>
          <w:lang w:val="pl-PL"/>
        </w:rPr>
        <w:t>Sudovi koji nisu dio tijela državne uprave (npr. ne spadaju u nadležnost ministarstava ili središnjih državnih ureda) nisu eksplicitno navedeni kao obvezni</w:t>
      </w:r>
      <w:r w:rsidR="00074BC4" w:rsidRPr="006F5A31">
        <w:rPr>
          <w:rFonts w:ascii="Times New Roman" w:eastAsia="system-ui" w:hAnsi="Times New Roman" w:cs="Times New Roman"/>
          <w:sz w:val="24"/>
          <w:szCs w:val="24"/>
          <w:lang w:val="pl-PL"/>
        </w:rPr>
        <w:t>ci</w:t>
      </w:r>
      <w:r w:rsidRPr="006F5A31">
        <w:rPr>
          <w:rFonts w:ascii="Times New Roman" w:eastAsia="system-ui" w:hAnsi="Times New Roman" w:cs="Times New Roman"/>
          <w:sz w:val="24"/>
          <w:szCs w:val="24"/>
          <w:lang w:val="pl-PL"/>
        </w:rPr>
        <w:t xml:space="preserve"> </w:t>
      </w:r>
      <w:r w:rsidR="00074BC4" w:rsidRPr="006F5A31">
        <w:rPr>
          <w:rFonts w:ascii="Times New Roman" w:eastAsia="system-ui" w:hAnsi="Times New Roman" w:cs="Times New Roman"/>
          <w:sz w:val="24"/>
          <w:szCs w:val="24"/>
          <w:lang w:val="pl-PL"/>
        </w:rPr>
        <w:t xml:space="preserve">provedbe </w:t>
      </w:r>
      <w:r w:rsidRPr="006F5A31">
        <w:rPr>
          <w:rFonts w:ascii="Times New Roman" w:eastAsia="system-ui" w:hAnsi="Times New Roman" w:cs="Times New Roman"/>
          <w:sz w:val="24"/>
          <w:szCs w:val="24"/>
          <w:lang w:val="pl-PL"/>
        </w:rPr>
        <w:t>Odluke.</w:t>
      </w:r>
    </w:p>
    <w:p w14:paraId="1AE99E35" w14:textId="77777777" w:rsidR="00F42C6B" w:rsidRPr="00931D6A" w:rsidRDefault="00F42C6B" w:rsidP="00931D6A">
      <w:pPr>
        <w:pStyle w:val="ListParagraph"/>
        <w:spacing w:line="360" w:lineRule="auto"/>
        <w:ind w:left="360"/>
        <w:jc w:val="both"/>
        <w:rPr>
          <w:rFonts w:ascii="Times New Roman" w:hAnsi="Times New Roman" w:cs="Times New Roman"/>
          <w:sz w:val="24"/>
          <w:szCs w:val="24"/>
        </w:rPr>
      </w:pPr>
    </w:p>
    <w:p w14:paraId="777EFAC9" w14:textId="77777777" w:rsidR="00253BE6" w:rsidRPr="00931D6A" w:rsidRDefault="009B6F0C"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eastAsia="system-ui" w:hAnsi="Times New Roman" w:cs="Times New Roman"/>
          <w:sz w:val="24"/>
          <w:szCs w:val="24"/>
        </w:rPr>
        <w:t>Konkretno</w:t>
      </w:r>
      <w:r w:rsidR="79AB7941" w:rsidRPr="00931D6A">
        <w:rPr>
          <w:rFonts w:ascii="Times New Roman" w:eastAsia="system-ui" w:hAnsi="Times New Roman" w:cs="Times New Roman"/>
          <w:sz w:val="24"/>
          <w:szCs w:val="24"/>
        </w:rPr>
        <w:t xml:space="preserve">, tisak pomorskih karata se vrši na posebnom papiru i dobavljača na tržištu i nema baš. Kako i na koji način bi se u tom slučaju trebalo prilagoditi tržište nama? </w:t>
      </w:r>
    </w:p>
    <w:p w14:paraId="11C66BB5" w14:textId="20D8BEC9" w:rsidR="79AB7941" w:rsidRPr="00931D6A" w:rsidRDefault="006169C6" w:rsidP="00931D6A">
      <w:pPr>
        <w:spacing w:line="360" w:lineRule="auto"/>
        <w:ind w:left="360"/>
        <w:rPr>
          <w:lang w:val="hr-HR"/>
        </w:rPr>
      </w:pPr>
      <w:r w:rsidRPr="00931D6A">
        <w:rPr>
          <w:lang w:val="hr-HR"/>
        </w:rPr>
        <w:t xml:space="preserve">Odgovor: </w:t>
      </w:r>
      <w:r w:rsidR="001B3FD8" w:rsidRPr="00931D6A">
        <w:rPr>
          <w:rFonts w:eastAsia="system-ui"/>
          <w:lang w:val="hr-HR"/>
        </w:rPr>
        <w:t>U ovoj situaciji ste, nažalost,</w:t>
      </w:r>
      <w:r w:rsidR="79AB7941" w:rsidRPr="00931D6A">
        <w:rPr>
          <w:rFonts w:eastAsia="system-ui"/>
          <w:lang w:val="hr-HR"/>
        </w:rPr>
        <w:t xml:space="preserve"> ograničeni i nema</w:t>
      </w:r>
      <w:r w:rsidR="00253BE6" w:rsidRPr="00931D6A">
        <w:rPr>
          <w:rFonts w:eastAsia="system-ui"/>
          <w:lang w:val="hr-HR"/>
        </w:rPr>
        <w:t>te</w:t>
      </w:r>
      <w:r w:rsidR="79AB7941" w:rsidRPr="00931D6A">
        <w:rPr>
          <w:rFonts w:eastAsia="system-ui"/>
          <w:lang w:val="hr-HR"/>
        </w:rPr>
        <w:t xml:space="preserve"> izbora</w:t>
      </w:r>
      <w:r w:rsidR="00253BE6" w:rsidRPr="00931D6A">
        <w:rPr>
          <w:rFonts w:eastAsia="system-ui"/>
          <w:lang w:val="hr-HR"/>
        </w:rPr>
        <w:t xml:space="preserve">. Opcija može biti da se potraže sustavi za ispis karata koji bi omogućavali upotrebu </w:t>
      </w:r>
      <w:r w:rsidR="00E801D5" w:rsidRPr="00931D6A">
        <w:rPr>
          <w:rFonts w:eastAsia="system-ui"/>
          <w:lang w:val="hr-HR"/>
        </w:rPr>
        <w:t xml:space="preserve">papira koji je sukladan odredbama iz Odluke o provedbi </w:t>
      </w:r>
      <w:proofErr w:type="spellStart"/>
      <w:r w:rsidR="00E801D5" w:rsidRPr="00931D6A">
        <w:rPr>
          <w:rFonts w:eastAsia="system-ui"/>
          <w:lang w:val="hr-HR"/>
        </w:rPr>
        <w:t>ZeJN</w:t>
      </w:r>
      <w:proofErr w:type="spellEnd"/>
      <w:r w:rsidR="00E801D5" w:rsidRPr="00931D6A">
        <w:rPr>
          <w:rFonts w:eastAsia="system-ui"/>
          <w:lang w:val="hr-HR"/>
        </w:rPr>
        <w:t>.</w:t>
      </w:r>
    </w:p>
    <w:p w14:paraId="76C913FC" w14:textId="77777777" w:rsidR="00E801D5" w:rsidRPr="00931D6A" w:rsidRDefault="00E801D5" w:rsidP="00931D6A">
      <w:pPr>
        <w:pStyle w:val="ListParagraph"/>
        <w:spacing w:line="360" w:lineRule="auto"/>
        <w:jc w:val="both"/>
        <w:rPr>
          <w:rFonts w:ascii="Times New Roman" w:hAnsi="Times New Roman" w:cs="Times New Roman"/>
          <w:sz w:val="24"/>
          <w:szCs w:val="24"/>
        </w:rPr>
      </w:pPr>
    </w:p>
    <w:p w14:paraId="5C52EB93" w14:textId="2D3E2840" w:rsidR="79AB7941" w:rsidRPr="00931D6A" w:rsidRDefault="79AB7941"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eastAsia="system-ui" w:hAnsi="Times New Roman" w:cs="Times New Roman"/>
          <w:sz w:val="24"/>
          <w:szCs w:val="24"/>
        </w:rPr>
        <w:t>Kakva je situacija sa jednostavnim postupcima nabava, da li se i u njima mogu primjenjivati ova mjerila? Jer dosta naručitelja kroz takve postupke nabavlja sve elemente-robu o kojoj pričamo.</w:t>
      </w:r>
    </w:p>
    <w:p w14:paraId="37ED5FC0" w14:textId="467C5276" w:rsidR="00B32B45" w:rsidRDefault="006169C6" w:rsidP="00931D6A">
      <w:pPr>
        <w:spacing w:line="360" w:lineRule="auto"/>
        <w:ind w:left="360"/>
        <w:rPr>
          <w:rFonts w:eastAsia="system-ui"/>
          <w:lang w:val="pl-PL"/>
        </w:rPr>
      </w:pPr>
      <w:r w:rsidRPr="00931D6A">
        <w:rPr>
          <w:lang w:val="hr-HR"/>
        </w:rPr>
        <w:t xml:space="preserve">Odgovor: </w:t>
      </w:r>
      <w:r w:rsidR="00CC076A" w:rsidRPr="00931D6A">
        <w:rPr>
          <w:rFonts w:eastAsia="system-ui"/>
          <w:lang w:val="pl-PL"/>
        </w:rPr>
        <w:t xml:space="preserve">Da, </w:t>
      </w:r>
      <w:r w:rsidR="00BA1F57" w:rsidRPr="00931D6A">
        <w:rPr>
          <w:rFonts w:eastAsia="system-ui"/>
          <w:lang w:val="pl-PL"/>
        </w:rPr>
        <w:t>moguće je</w:t>
      </w:r>
      <w:r w:rsidR="000B5A8F" w:rsidRPr="00931D6A">
        <w:rPr>
          <w:rFonts w:eastAsia="system-ui"/>
          <w:lang w:val="pl-PL"/>
        </w:rPr>
        <w:t xml:space="preserve"> i poželjno</w:t>
      </w:r>
      <w:r w:rsidR="00BA1F57" w:rsidRPr="00931D6A">
        <w:rPr>
          <w:rFonts w:eastAsia="system-ui"/>
          <w:lang w:val="pl-PL"/>
        </w:rPr>
        <w:t xml:space="preserve"> ova mjerila primijeniti u postupcima jednostavne nabave.</w:t>
      </w:r>
    </w:p>
    <w:p w14:paraId="4CEBD070" w14:textId="77777777" w:rsidR="00931D6A" w:rsidRPr="00931D6A" w:rsidRDefault="00931D6A" w:rsidP="00931D6A">
      <w:pPr>
        <w:spacing w:line="360" w:lineRule="auto"/>
        <w:ind w:left="360"/>
        <w:rPr>
          <w:rFonts w:eastAsia="system-ui"/>
          <w:lang w:val="pl-PL"/>
        </w:rPr>
      </w:pPr>
    </w:p>
    <w:p w14:paraId="539055E5" w14:textId="2A7445E5" w:rsidR="79AB7941" w:rsidRPr="00931D6A" w:rsidRDefault="79AB7941"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eastAsia="system-ui" w:hAnsi="Times New Roman" w:cs="Times New Roman"/>
          <w:sz w:val="24"/>
          <w:szCs w:val="24"/>
        </w:rPr>
        <w:t xml:space="preserve">U točki V. Odluke navedeni su predmeti nabave ili grupa/e predmeta nabave u kojima tijela iz točke II. Odluke moraju provoditi zelenu javnu nabavu. Znači li to da tijela iz točke II. </w:t>
      </w:r>
      <w:r w:rsidR="000B5A8F" w:rsidRPr="00931D6A">
        <w:rPr>
          <w:rFonts w:ascii="Times New Roman" w:eastAsia="system-ui" w:hAnsi="Times New Roman" w:cs="Times New Roman"/>
          <w:sz w:val="24"/>
          <w:szCs w:val="24"/>
        </w:rPr>
        <w:t>m</w:t>
      </w:r>
      <w:r w:rsidR="009B6F0C" w:rsidRPr="00931D6A">
        <w:rPr>
          <w:rFonts w:ascii="Times New Roman" w:eastAsia="system-ui" w:hAnsi="Times New Roman" w:cs="Times New Roman"/>
          <w:sz w:val="24"/>
          <w:szCs w:val="24"/>
        </w:rPr>
        <w:t xml:space="preserve">oraju </w:t>
      </w:r>
      <w:r w:rsidRPr="00931D6A">
        <w:rPr>
          <w:rFonts w:ascii="Times New Roman" w:eastAsia="system-ui" w:hAnsi="Times New Roman" w:cs="Times New Roman"/>
          <w:sz w:val="24"/>
          <w:szCs w:val="24"/>
        </w:rPr>
        <w:t xml:space="preserve">provoditi zelenu javnu nabavu i u postupcima u kojima pojedini predmet nabave naveden u točki V. </w:t>
      </w:r>
      <w:r w:rsidR="000B5A8F" w:rsidRPr="00931D6A">
        <w:rPr>
          <w:rFonts w:ascii="Times New Roman" w:eastAsia="system-ui" w:hAnsi="Times New Roman" w:cs="Times New Roman"/>
          <w:sz w:val="24"/>
          <w:szCs w:val="24"/>
        </w:rPr>
        <w:t>o</w:t>
      </w:r>
      <w:r w:rsidR="009B6F0C" w:rsidRPr="00931D6A">
        <w:rPr>
          <w:rFonts w:ascii="Times New Roman" w:eastAsia="system-ui" w:hAnsi="Times New Roman" w:cs="Times New Roman"/>
          <w:sz w:val="24"/>
          <w:szCs w:val="24"/>
        </w:rPr>
        <w:t xml:space="preserve">buhvaća </w:t>
      </w:r>
      <w:r w:rsidRPr="00931D6A">
        <w:rPr>
          <w:rFonts w:ascii="Times New Roman" w:eastAsia="system-ui" w:hAnsi="Times New Roman" w:cs="Times New Roman"/>
          <w:sz w:val="24"/>
          <w:szCs w:val="24"/>
        </w:rPr>
        <w:t xml:space="preserve">samo dio cjelokupnog predmeta nabave. Radi lakšeg razumijevanja daje se slijedeći primjer. Naime, predmet nabave su građevinski radovi i oni sami po </w:t>
      </w:r>
      <w:r w:rsidRPr="00931D6A">
        <w:rPr>
          <w:rFonts w:ascii="Times New Roman" w:eastAsia="system-ui" w:hAnsi="Times New Roman" w:cs="Times New Roman"/>
          <w:sz w:val="24"/>
          <w:szCs w:val="24"/>
        </w:rPr>
        <w:lastRenderedPageBreak/>
        <w:t xml:space="preserve">sebi nisu navedeni u točki V., ali npr. </w:t>
      </w:r>
      <w:r w:rsidR="009B6F0C" w:rsidRPr="00931D6A">
        <w:rPr>
          <w:rFonts w:ascii="Times New Roman" w:eastAsia="system-ui" w:hAnsi="Times New Roman" w:cs="Times New Roman"/>
          <w:sz w:val="24"/>
          <w:szCs w:val="24"/>
        </w:rPr>
        <w:t xml:space="preserve">Oprema </w:t>
      </w:r>
      <w:r w:rsidRPr="00931D6A">
        <w:rPr>
          <w:rFonts w:ascii="Times New Roman" w:eastAsia="system-ui" w:hAnsi="Times New Roman" w:cs="Times New Roman"/>
          <w:sz w:val="24"/>
          <w:szCs w:val="24"/>
        </w:rPr>
        <w:t>za snimanje, obradu i prikaz slike i televizori, klima uređaji, svjetiljke i električne žarulje, namještaj i građevinska stolarija i ostali građevinski elementi od drva obično se nabavljaju unutar predmeta nabave radova. Slijedom navedenoga, je li i u takvim situacijama obvezno primjenjivati Odluku</w:t>
      </w:r>
      <w:r w:rsidR="00931D6A">
        <w:rPr>
          <w:rFonts w:ascii="Times New Roman" w:eastAsia="system-ui" w:hAnsi="Times New Roman" w:cs="Times New Roman"/>
          <w:sz w:val="24"/>
          <w:szCs w:val="24"/>
        </w:rPr>
        <w:t>?</w:t>
      </w:r>
    </w:p>
    <w:p w14:paraId="02F4B0E8" w14:textId="331B9BBC" w:rsidR="4AFD69F5" w:rsidRPr="006F5A31" w:rsidRDefault="00931D6A" w:rsidP="00931D6A">
      <w:pPr>
        <w:spacing w:line="360" w:lineRule="auto"/>
        <w:ind w:left="360"/>
        <w:rPr>
          <w:rFonts w:eastAsia="system-ui"/>
          <w:lang w:val="pl-PL"/>
        </w:rPr>
      </w:pPr>
      <w:r w:rsidRPr="006F5A31">
        <w:rPr>
          <w:rFonts w:eastAsia="system-ui"/>
          <w:lang w:val="pl-PL"/>
        </w:rPr>
        <w:t xml:space="preserve">Odgovor: </w:t>
      </w:r>
      <w:r w:rsidR="000B5A8F" w:rsidRPr="006F5A31">
        <w:rPr>
          <w:rFonts w:eastAsia="system-ui"/>
          <w:lang w:val="pl-PL"/>
        </w:rPr>
        <w:t>Da, obvezna je primjena zelene javne nabava za predmete/grupu predmeta iz Odluke.</w:t>
      </w:r>
    </w:p>
    <w:p w14:paraId="1B8D66CA" w14:textId="77777777" w:rsidR="001B2528" w:rsidRPr="00931D6A" w:rsidRDefault="001B2528" w:rsidP="00931D6A">
      <w:pPr>
        <w:pStyle w:val="ListParagraph"/>
        <w:spacing w:line="360" w:lineRule="auto"/>
        <w:jc w:val="both"/>
        <w:rPr>
          <w:rFonts w:ascii="Times New Roman" w:hAnsi="Times New Roman" w:cs="Times New Roman"/>
          <w:sz w:val="24"/>
          <w:szCs w:val="24"/>
        </w:rPr>
      </w:pPr>
    </w:p>
    <w:p w14:paraId="64A29133" w14:textId="337D16C7" w:rsidR="66FE814B" w:rsidRPr="00931D6A" w:rsidRDefault="66FE814B" w:rsidP="00432BE1">
      <w:pPr>
        <w:pStyle w:val="ListParagraph"/>
        <w:numPr>
          <w:ilvl w:val="0"/>
          <w:numId w:val="21"/>
        </w:numPr>
        <w:spacing w:line="360" w:lineRule="auto"/>
        <w:jc w:val="both"/>
        <w:rPr>
          <w:rFonts w:ascii="Times New Roman" w:eastAsia="system-ui" w:hAnsi="Times New Roman" w:cs="Times New Roman"/>
          <w:sz w:val="24"/>
          <w:szCs w:val="24"/>
        </w:rPr>
      </w:pPr>
      <w:r w:rsidRPr="00931D6A">
        <w:rPr>
          <w:rFonts w:ascii="Times New Roman" w:eastAsia="system-ui" w:hAnsi="Times New Roman" w:cs="Times New Roman"/>
          <w:sz w:val="24"/>
          <w:szCs w:val="24"/>
        </w:rPr>
        <w:t>Jesmo li kao naručitelji obvezni u primjeni mjerila zelene nabave ukoliko je predmet nabave najam/zakup IKT opreme na određeni vremenski period?</w:t>
      </w:r>
    </w:p>
    <w:p w14:paraId="0082FDCC" w14:textId="6F4D4E0C" w:rsidR="2BC36C69" w:rsidRPr="00931D6A" w:rsidRDefault="2BC36C69" w:rsidP="00931D6A">
      <w:pPr>
        <w:pStyle w:val="ListParagraph"/>
        <w:spacing w:after="0" w:line="360" w:lineRule="auto"/>
        <w:jc w:val="both"/>
        <w:rPr>
          <w:rFonts w:ascii="Times New Roman" w:eastAsia="system-ui" w:hAnsi="Times New Roman" w:cs="Times New Roman"/>
          <w:sz w:val="24"/>
          <w:szCs w:val="24"/>
        </w:rPr>
      </w:pPr>
    </w:p>
    <w:p w14:paraId="2AE2B986" w14:textId="67985E23" w:rsidR="00521E7F" w:rsidRPr="006F5A31" w:rsidRDefault="00931D6A" w:rsidP="00931D6A">
      <w:pPr>
        <w:spacing w:line="360" w:lineRule="auto"/>
        <w:ind w:left="360"/>
        <w:rPr>
          <w:rFonts w:eastAsia="system-ui"/>
          <w:lang w:val="pl-PL"/>
        </w:rPr>
      </w:pPr>
      <w:r w:rsidRPr="006F5A31">
        <w:rPr>
          <w:rFonts w:eastAsia="system-ui"/>
          <w:lang w:val="hr-HR"/>
        </w:rPr>
        <w:t xml:space="preserve">Odgovor: </w:t>
      </w:r>
      <w:r w:rsidR="00565801" w:rsidRPr="006F5A31">
        <w:rPr>
          <w:rFonts w:eastAsia="system-ui"/>
          <w:lang w:val="hr-HR"/>
        </w:rPr>
        <w:t xml:space="preserve">Da, prilikom provedbe zelene javne nabave i ugovaranja za predmete nabave ili grupu/e predmeta nabave definiranih u točki V. ove Odluke moraju biti ispunjena mjerila koja se odnose na IKT opremu. </w:t>
      </w:r>
      <w:r w:rsidR="00565801" w:rsidRPr="006F5A31">
        <w:rPr>
          <w:rFonts w:eastAsia="system-ui"/>
          <w:lang w:val="pl-PL"/>
        </w:rPr>
        <w:t>Mjerilima i ciljevima Odluke nije diferencirana nabava predmete od nabava usluge u kontekstu pitanja.</w:t>
      </w:r>
    </w:p>
    <w:p w14:paraId="2BF89139" w14:textId="77777777" w:rsidR="004500AB" w:rsidRPr="006F5A31" w:rsidRDefault="004500AB" w:rsidP="00931D6A">
      <w:pPr>
        <w:spacing w:line="360" w:lineRule="auto"/>
        <w:rPr>
          <w:lang w:val="pl-PL"/>
        </w:rPr>
      </w:pPr>
    </w:p>
    <w:p w14:paraId="0BA2B177" w14:textId="0E29FAB3" w:rsidR="008A12E5" w:rsidRDefault="36BAA71A" w:rsidP="00432BE1">
      <w:pPr>
        <w:pStyle w:val="ListParagraph"/>
        <w:numPr>
          <w:ilvl w:val="0"/>
          <w:numId w:val="21"/>
        </w:numPr>
        <w:spacing w:after="0" w:line="360" w:lineRule="auto"/>
        <w:jc w:val="both"/>
        <w:rPr>
          <w:rFonts w:ascii="Times New Roman" w:hAnsi="Times New Roman" w:cs="Times New Roman"/>
          <w:sz w:val="24"/>
          <w:szCs w:val="24"/>
        </w:rPr>
      </w:pPr>
      <w:r w:rsidRPr="00931D6A">
        <w:rPr>
          <w:rFonts w:ascii="Times New Roman" w:hAnsi="Times New Roman" w:cs="Times New Roman"/>
          <w:sz w:val="24"/>
          <w:szCs w:val="24"/>
        </w:rPr>
        <w:t xml:space="preserve">I pitanje za co2? </w:t>
      </w:r>
      <w:r w:rsidR="009B6F0C" w:rsidRPr="00931D6A">
        <w:rPr>
          <w:rFonts w:ascii="Times New Roman" w:hAnsi="Times New Roman" w:cs="Times New Roman"/>
          <w:sz w:val="24"/>
          <w:szCs w:val="24"/>
        </w:rPr>
        <w:t xml:space="preserve">Da </w:t>
      </w:r>
      <w:r w:rsidRPr="00931D6A">
        <w:rPr>
          <w:rFonts w:ascii="Times New Roman" w:hAnsi="Times New Roman" w:cs="Times New Roman"/>
          <w:sz w:val="24"/>
          <w:szCs w:val="24"/>
        </w:rPr>
        <w:t>li se gleda po WLTP ili je neki drugi standard? Ako možete molim Vas pojasniti i točku vezanu za RDE i 80%. Propisani pragovi emisija. CO 2 mi je jasno što je i VLTP, ali ne znam što je RDE i 80%.</w:t>
      </w:r>
    </w:p>
    <w:p w14:paraId="7C343883" w14:textId="77777777" w:rsidR="00931D6A" w:rsidRPr="00931D6A" w:rsidRDefault="00931D6A" w:rsidP="00931D6A">
      <w:pPr>
        <w:pStyle w:val="ListParagraph"/>
        <w:spacing w:after="0" w:line="360" w:lineRule="auto"/>
        <w:jc w:val="both"/>
        <w:rPr>
          <w:rFonts w:ascii="Times New Roman" w:hAnsi="Times New Roman" w:cs="Times New Roman"/>
          <w:sz w:val="24"/>
          <w:szCs w:val="24"/>
        </w:rPr>
      </w:pPr>
    </w:p>
    <w:p w14:paraId="0266F399" w14:textId="7CE9A3C2" w:rsidR="0046763A" w:rsidRPr="00931D6A" w:rsidRDefault="006169C6" w:rsidP="00931D6A">
      <w:pPr>
        <w:spacing w:line="360" w:lineRule="auto"/>
        <w:ind w:left="360"/>
        <w:rPr>
          <w:lang w:val="hr-HR"/>
        </w:rPr>
      </w:pPr>
      <w:r w:rsidRPr="00931D6A">
        <w:rPr>
          <w:lang w:val="hr-HR"/>
        </w:rPr>
        <w:t xml:space="preserve">Odgovor: </w:t>
      </w:r>
      <w:r w:rsidR="0046763A" w:rsidRPr="00931D6A">
        <w:rPr>
          <w:lang w:val="hr-HR"/>
        </w:rPr>
        <w:t xml:space="preserve">WLTP = Worldwide </w:t>
      </w:r>
      <w:proofErr w:type="spellStart"/>
      <w:r w:rsidR="0046763A" w:rsidRPr="00931D6A">
        <w:rPr>
          <w:lang w:val="hr-HR"/>
        </w:rPr>
        <w:t>Harmonized</w:t>
      </w:r>
      <w:proofErr w:type="spellEnd"/>
      <w:r w:rsidR="0046763A" w:rsidRPr="00931D6A">
        <w:rPr>
          <w:lang w:val="hr-HR"/>
        </w:rPr>
        <w:t xml:space="preserve"> </w:t>
      </w:r>
      <w:proofErr w:type="spellStart"/>
      <w:r w:rsidR="0046763A" w:rsidRPr="00931D6A">
        <w:rPr>
          <w:lang w:val="hr-HR"/>
        </w:rPr>
        <w:t>Light</w:t>
      </w:r>
      <w:proofErr w:type="spellEnd"/>
      <w:r w:rsidR="0046763A" w:rsidRPr="00931D6A">
        <w:rPr>
          <w:lang w:val="hr-HR"/>
        </w:rPr>
        <w:t xml:space="preserve"> </w:t>
      </w:r>
      <w:proofErr w:type="spellStart"/>
      <w:r w:rsidR="0046763A" w:rsidRPr="00931D6A">
        <w:rPr>
          <w:lang w:val="hr-HR"/>
        </w:rPr>
        <w:t>Vehicles</w:t>
      </w:r>
      <w:proofErr w:type="spellEnd"/>
      <w:r w:rsidR="0046763A" w:rsidRPr="00931D6A">
        <w:rPr>
          <w:lang w:val="hr-HR"/>
        </w:rPr>
        <w:t xml:space="preserve"> Test Procedure je standardizirani način ispitivanja emisija i potrošnje goriva kod vozila, koji je zamijenio stariji NEDC. WLTP daje realističnije brojke za CO₂ emisije (g/km), jer se temelji na strožim i realnijim uvjetima vožnje. U zelenoj javnoj nabavi CO₂ emisije vozila se iskazuju prema WLTP-u. Kad u dokumentaciji piše da vozilo mora imati najviše 50 g CO₂/km, misli se na WLTP vrijednosti.</w:t>
      </w:r>
    </w:p>
    <w:p w14:paraId="0247AFBE" w14:textId="23521B15" w:rsidR="00574996" w:rsidRPr="00931D6A" w:rsidRDefault="00574996" w:rsidP="00931D6A">
      <w:pPr>
        <w:spacing w:line="360" w:lineRule="auto"/>
        <w:ind w:left="360"/>
        <w:rPr>
          <w:lang w:val="hr-HR"/>
        </w:rPr>
      </w:pPr>
      <w:r w:rsidRPr="00931D6A">
        <w:rPr>
          <w:lang w:val="hr-HR"/>
        </w:rPr>
        <w:t xml:space="preserve">RDE = Real </w:t>
      </w:r>
      <w:proofErr w:type="spellStart"/>
      <w:r w:rsidRPr="00931D6A">
        <w:rPr>
          <w:lang w:val="hr-HR"/>
        </w:rPr>
        <w:t>Driving</w:t>
      </w:r>
      <w:proofErr w:type="spellEnd"/>
      <w:r w:rsidRPr="00931D6A">
        <w:rPr>
          <w:lang w:val="hr-HR"/>
        </w:rPr>
        <w:t xml:space="preserve"> </w:t>
      </w:r>
      <w:proofErr w:type="spellStart"/>
      <w:r w:rsidRPr="00931D6A">
        <w:rPr>
          <w:lang w:val="hr-HR"/>
        </w:rPr>
        <w:t>Emissions</w:t>
      </w:r>
      <w:proofErr w:type="spellEnd"/>
      <w:r w:rsidRPr="00931D6A">
        <w:rPr>
          <w:lang w:val="hr-HR"/>
        </w:rPr>
        <w:t xml:space="preserve"> je dodatni test ispušnih plinova (dušikovih oksida NOx i čestica) u stvarnim uvjetima vožnje na cesti, a ne u laboratoriju. Test se provodi u normalnom prometu pomoću uređaja za mjerenje emisija koji se postavi na automobil (PEMS uređaj). U dokumentima koji prate zelenu javnu nabavu, a i u </w:t>
      </w:r>
      <w:r w:rsidRPr="00931D6A">
        <w:rPr>
          <w:lang w:val="hr-HR"/>
        </w:rPr>
        <w:lastRenderedPageBreak/>
        <w:t>nekim EU direktivama, zna se navesti da npr.: "Vozilo mora ispunjavati granične vrijednosti emisija RDE-a pri 80 % graničnih vrijednosti Euro 6d standarda."</w:t>
      </w:r>
    </w:p>
    <w:p w14:paraId="0063C829" w14:textId="68340368" w:rsidR="00574996" w:rsidRPr="00931D6A" w:rsidRDefault="00574996" w:rsidP="00931D6A">
      <w:pPr>
        <w:spacing w:line="360" w:lineRule="auto"/>
        <w:ind w:left="360"/>
        <w:rPr>
          <w:lang w:val="hr-HR"/>
        </w:rPr>
      </w:pPr>
      <w:r w:rsidRPr="00931D6A">
        <w:rPr>
          <w:lang w:val="hr-HR"/>
        </w:rPr>
        <w:t xml:space="preserve">U osnovi znači da vozilo </w:t>
      </w:r>
      <w:r w:rsidR="0960BE99" w:rsidRPr="00931D6A">
        <w:rPr>
          <w:lang w:val="hr-HR"/>
        </w:rPr>
        <w:t xml:space="preserve">ne </w:t>
      </w:r>
      <w:r w:rsidR="4D0938A8" w:rsidRPr="00931D6A">
        <w:rPr>
          <w:lang w:val="hr-HR"/>
        </w:rPr>
        <w:t>smije</w:t>
      </w:r>
      <w:r w:rsidRPr="00931D6A">
        <w:rPr>
          <w:lang w:val="hr-HR"/>
        </w:rPr>
        <w:t xml:space="preserve"> prijeći 80 % maksimalno dozvoljene emisije (npr. NOx) prema Euro 6d normi u RDE testu.</w:t>
      </w:r>
      <w:r w:rsidR="00717F05" w:rsidRPr="00931D6A">
        <w:rPr>
          <w:lang w:val="hr-HR"/>
        </w:rPr>
        <w:t xml:space="preserve"> Navedeno predstavlja</w:t>
      </w:r>
      <w:r w:rsidRPr="00931D6A">
        <w:rPr>
          <w:lang w:val="hr-HR"/>
        </w:rPr>
        <w:t xml:space="preserve"> stroži zahtjev od samog ispunjavanja Euro 6d norme (koja dopušta 100 %), čime se traži nisko zagađujuće vozilo i u stvarnim uvjetima vožnje.</w:t>
      </w:r>
    </w:p>
    <w:p w14:paraId="6BA8EC42" w14:textId="77777777" w:rsidR="001B2528" w:rsidRPr="00931D6A" w:rsidRDefault="001B2528" w:rsidP="00931D6A">
      <w:pPr>
        <w:pStyle w:val="ListParagraph"/>
        <w:spacing w:line="360" w:lineRule="auto"/>
        <w:jc w:val="both"/>
        <w:rPr>
          <w:rFonts w:ascii="Times New Roman" w:hAnsi="Times New Roman" w:cs="Times New Roman"/>
          <w:sz w:val="24"/>
          <w:szCs w:val="24"/>
        </w:rPr>
      </w:pPr>
    </w:p>
    <w:p w14:paraId="02D4DBB6" w14:textId="4D7C4E86" w:rsidR="00960A28" w:rsidRPr="00931D6A" w:rsidRDefault="1E7AA9D5" w:rsidP="00432BE1">
      <w:pPr>
        <w:pStyle w:val="ListParagraph"/>
        <w:numPr>
          <w:ilvl w:val="0"/>
          <w:numId w:val="21"/>
        </w:numPr>
        <w:spacing w:line="360" w:lineRule="auto"/>
        <w:jc w:val="both"/>
        <w:rPr>
          <w:rFonts w:ascii="Times New Roman" w:hAnsi="Times New Roman" w:cs="Times New Roman"/>
          <w:sz w:val="24"/>
          <w:szCs w:val="24"/>
        </w:rPr>
      </w:pPr>
      <w:r w:rsidRPr="00931D6A">
        <w:rPr>
          <w:rFonts w:ascii="Times New Roman" w:hAnsi="Times New Roman" w:cs="Times New Roman"/>
          <w:sz w:val="24"/>
          <w:szCs w:val="24"/>
        </w:rPr>
        <w:t xml:space="preserve">Kada je riječ o "ukupnom broju vozila", govori li </w:t>
      </w:r>
      <w:r w:rsidR="006A7399" w:rsidRPr="00931D6A">
        <w:rPr>
          <w:rFonts w:ascii="Times New Roman" w:hAnsi="Times New Roman" w:cs="Times New Roman"/>
          <w:sz w:val="24"/>
          <w:szCs w:val="24"/>
        </w:rPr>
        <w:t xml:space="preserve">se </w:t>
      </w:r>
      <w:r w:rsidRPr="00931D6A">
        <w:rPr>
          <w:rFonts w:ascii="Times New Roman" w:hAnsi="Times New Roman" w:cs="Times New Roman"/>
          <w:sz w:val="24"/>
          <w:szCs w:val="24"/>
        </w:rPr>
        <w:t xml:space="preserve">o ukupnom broju u odnosu na sva vozila kod obveznika u RH ili u odnosu na ukupni broj vozila kod pojedinačnog naručitelja? </w:t>
      </w:r>
    </w:p>
    <w:p w14:paraId="554E606E" w14:textId="47F9AEA8" w:rsidR="00960A28" w:rsidRPr="006F5A31" w:rsidRDefault="00931D6A" w:rsidP="00931D6A">
      <w:pPr>
        <w:spacing w:line="360" w:lineRule="auto"/>
        <w:ind w:left="360"/>
        <w:rPr>
          <w:rFonts w:eastAsia="system-ui"/>
          <w:lang w:val="hr-HR"/>
        </w:rPr>
      </w:pPr>
      <w:r w:rsidRPr="006F5A31">
        <w:rPr>
          <w:rFonts w:eastAsia="system-ui"/>
          <w:lang w:val="hr-HR"/>
        </w:rPr>
        <w:t xml:space="preserve">Odgovor: </w:t>
      </w:r>
      <w:r w:rsidR="006A7399" w:rsidRPr="006F5A31">
        <w:rPr>
          <w:rFonts w:eastAsia="system-ui"/>
          <w:lang w:val="hr-HR"/>
        </w:rPr>
        <w:t xml:space="preserve">Odluka o provedbi zelene javne nabava govori o pojedinačnom naručitelju. </w:t>
      </w:r>
    </w:p>
    <w:p w14:paraId="262EA3AB" w14:textId="77777777" w:rsidR="001B2528" w:rsidRPr="006F5A31" w:rsidRDefault="001B2528" w:rsidP="00931D6A">
      <w:pPr>
        <w:spacing w:line="360" w:lineRule="auto"/>
        <w:rPr>
          <w:lang w:val="hr-HR"/>
        </w:rPr>
      </w:pPr>
    </w:p>
    <w:p w14:paraId="739DA224" w14:textId="24E5331C" w:rsidR="00637179" w:rsidRPr="00931D6A" w:rsidRDefault="00A478F3" w:rsidP="00432BE1">
      <w:pPr>
        <w:pStyle w:val="ListParagraph"/>
        <w:numPr>
          <w:ilvl w:val="0"/>
          <w:numId w:val="21"/>
        </w:numPr>
        <w:spacing w:line="360" w:lineRule="auto"/>
        <w:jc w:val="both"/>
        <w:rPr>
          <w:rFonts w:ascii="Times New Roman" w:eastAsia="system-ui" w:hAnsi="Times New Roman" w:cs="Times New Roman"/>
          <w:sz w:val="24"/>
          <w:szCs w:val="24"/>
        </w:rPr>
      </w:pPr>
      <w:r w:rsidRPr="00931D6A">
        <w:rPr>
          <w:rFonts w:ascii="Times New Roman" w:eastAsia="system-ui" w:hAnsi="Times New Roman" w:cs="Times New Roman"/>
          <w:sz w:val="24"/>
          <w:szCs w:val="24"/>
          <w:lang w:val="pl-PL"/>
        </w:rPr>
        <w:t>M</w:t>
      </w:r>
      <w:proofErr w:type="spellStart"/>
      <w:r w:rsidR="67CD8AB4" w:rsidRPr="00931D6A">
        <w:rPr>
          <w:rFonts w:ascii="Times New Roman" w:eastAsia="system-ui" w:hAnsi="Times New Roman" w:cs="Times New Roman"/>
          <w:sz w:val="24"/>
          <w:szCs w:val="24"/>
        </w:rPr>
        <w:t>olim</w:t>
      </w:r>
      <w:proofErr w:type="spellEnd"/>
      <w:r w:rsidR="67CD8AB4" w:rsidRPr="00931D6A">
        <w:rPr>
          <w:rFonts w:ascii="Times New Roman" w:eastAsia="system-ui" w:hAnsi="Times New Roman" w:cs="Times New Roman"/>
          <w:sz w:val="24"/>
          <w:szCs w:val="24"/>
        </w:rPr>
        <w:t xml:space="preserve"> Vas informaciju što s nabavnom kategorijom "vozila za cestovni promet" i obvezom provođenja zelene javne nabave. Na koji način bi isto trebalo biti zadovoljeno</w:t>
      </w:r>
      <w:r w:rsidR="00E25DE0" w:rsidRPr="00931D6A">
        <w:rPr>
          <w:rFonts w:ascii="Times New Roman" w:eastAsia="system-ui" w:hAnsi="Times New Roman" w:cs="Times New Roman"/>
          <w:sz w:val="24"/>
          <w:szCs w:val="24"/>
        </w:rPr>
        <w:t xml:space="preserve">? </w:t>
      </w:r>
      <w:r w:rsidR="67CD8AB4" w:rsidRPr="00931D6A">
        <w:rPr>
          <w:rFonts w:ascii="Times New Roman" w:eastAsia="system-ui" w:hAnsi="Times New Roman" w:cs="Times New Roman"/>
          <w:sz w:val="24"/>
          <w:szCs w:val="24"/>
        </w:rPr>
        <w:t xml:space="preserve">Znači li to da smo obvezni nabavljati čisto vozilo (do 50 </w:t>
      </w:r>
      <w:r w:rsidR="009B6F0C" w:rsidRPr="00931D6A">
        <w:rPr>
          <w:rFonts w:ascii="Times New Roman" w:eastAsia="system-ui" w:hAnsi="Times New Roman" w:cs="Times New Roman"/>
          <w:sz w:val="24"/>
          <w:szCs w:val="24"/>
        </w:rPr>
        <w:t>gco2</w:t>
      </w:r>
      <w:r w:rsidR="67CD8AB4" w:rsidRPr="00931D6A">
        <w:rPr>
          <w:rFonts w:ascii="Times New Roman" w:eastAsia="system-ui" w:hAnsi="Times New Roman" w:cs="Times New Roman"/>
          <w:sz w:val="24"/>
          <w:szCs w:val="24"/>
        </w:rPr>
        <w:t>) ili...sam EOJN traži podataka, da li se provodi zelena javna nabava, što s objavom ako odredimo da su neki drugi kriteriji. Na koji način se onda može zadovoljiti provođenje zelene javne nabave?</w:t>
      </w:r>
    </w:p>
    <w:p w14:paraId="3A4B2F2C" w14:textId="2CC48921" w:rsidR="00637179" w:rsidRPr="00931D6A" w:rsidRDefault="00542193" w:rsidP="00931D6A">
      <w:pPr>
        <w:spacing w:line="360" w:lineRule="auto"/>
        <w:ind w:left="360"/>
        <w:rPr>
          <w:lang w:val="hr-HR"/>
        </w:rPr>
      </w:pPr>
      <w:r w:rsidRPr="00931D6A">
        <w:rPr>
          <w:lang w:val="hr-HR"/>
        </w:rPr>
        <w:t xml:space="preserve">Odgovor: </w:t>
      </w:r>
      <w:r w:rsidR="00637179" w:rsidRPr="00931D6A">
        <w:rPr>
          <w:lang w:val="hr-HR"/>
        </w:rPr>
        <w:t xml:space="preserve">Prema Pravilniku o obvezi izvješćivanja Europskoj komisiji i minimalnim ciljevima u postupcima javne nabave vozila za cestovni prijevoz , naručitelji su obvezni osigurati da najmanje 18,7% nabavljenih lakih vozila (kategorije M1, M2, N1) budu čista vozila. </w:t>
      </w:r>
    </w:p>
    <w:p w14:paraId="715D8C3D" w14:textId="15B450CB" w:rsidR="00637179" w:rsidRPr="00931D6A" w:rsidRDefault="00637179" w:rsidP="00931D6A">
      <w:pPr>
        <w:spacing w:line="360" w:lineRule="auto"/>
        <w:ind w:left="360"/>
        <w:rPr>
          <w:lang w:val="pl-PL"/>
        </w:rPr>
      </w:pPr>
      <w:r w:rsidRPr="00931D6A">
        <w:rPr>
          <w:lang w:val="pl-PL"/>
        </w:rPr>
        <w:t xml:space="preserve">"Čisto vozilo" definira se kao vozilo s emisijom CO₂ manjom od 50 g/km prema WLTP standardu. Ova obveza odnosi se na sve oblike nabave vozila, uključujući kupnju, leasing, najam ili unajmljivanje. </w:t>
      </w:r>
    </w:p>
    <w:p w14:paraId="2CD9F786" w14:textId="77777777" w:rsidR="00637179" w:rsidRPr="00931D6A" w:rsidRDefault="00637179" w:rsidP="00931D6A">
      <w:pPr>
        <w:spacing w:line="360" w:lineRule="auto"/>
        <w:ind w:left="360"/>
        <w:rPr>
          <w:lang w:val="pl-PL"/>
        </w:rPr>
      </w:pPr>
      <w:r w:rsidRPr="00931D6A">
        <w:rPr>
          <w:lang w:val="pl-PL"/>
        </w:rPr>
        <w:t>U Elektroničkom oglasniku javne nabave (EOJN), prilikom objave postupka, potrebno je označiti da se provodi zelena javna nabava. Ako se ne nabavljaju vozila s emisijom CO₂ manjom od 50 g/km, naručitelj mora osigurati da ukupni udio takvih vozila u svim nabavama tijekom referentnog razdoblja (2021.–2025.) iznosi najmanje 18,7%.</w:t>
      </w:r>
    </w:p>
    <w:p w14:paraId="593F19DB" w14:textId="77777777" w:rsidR="00637179" w:rsidRPr="00931D6A" w:rsidRDefault="00637179" w:rsidP="00931D6A">
      <w:pPr>
        <w:spacing w:line="360" w:lineRule="auto"/>
        <w:ind w:left="360"/>
        <w:rPr>
          <w:rFonts w:eastAsia="system-ui"/>
          <w:lang w:val="pl-PL"/>
        </w:rPr>
      </w:pPr>
    </w:p>
    <w:p w14:paraId="2F1F6941" w14:textId="26D20493" w:rsidR="67CD8AB4" w:rsidRPr="00931D6A" w:rsidRDefault="00E25DE0" w:rsidP="00432BE1">
      <w:pPr>
        <w:pStyle w:val="ListParagraph"/>
        <w:numPr>
          <w:ilvl w:val="0"/>
          <w:numId w:val="21"/>
        </w:numPr>
        <w:spacing w:after="0" w:line="360" w:lineRule="auto"/>
        <w:jc w:val="both"/>
        <w:rPr>
          <w:rFonts w:ascii="Times New Roman" w:eastAsia="system-ui" w:hAnsi="Times New Roman" w:cs="Times New Roman"/>
          <w:sz w:val="24"/>
          <w:szCs w:val="24"/>
        </w:rPr>
      </w:pPr>
      <w:r w:rsidRPr="00931D6A">
        <w:rPr>
          <w:rFonts w:ascii="Times New Roman" w:eastAsia="system-ui" w:hAnsi="Times New Roman" w:cs="Times New Roman"/>
          <w:sz w:val="24"/>
          <w:szCs w:val="24"/>
          <w:lang w:val="pl-PL"/>
        </w:rPr>
        <w:t>K</w:t>
      </w:r>
      <w:r w:rsidR="67CD8AB4" w:rsidRPr="00931D6A">
        <w:rPr>
          <w:rFonts w:ascii="Times New Roman" w:eastAsia="system-ui" w:hAnsi="Times New Roman" w:cs="Times New Roman"/>
          <w:sz w:val="24"/>
          <w:szCs w:val="24"/>
        </w:rPr>
        <w:t>ad</w:t>
      </w:r>
      <w:r w:rsidRPr="00931D6A">
        <w:rPr>
          <w:rFonts w:ascii="Times New Roman" w:eastAsia="system-ui" w:hAnsi="Times New Roman" w:cs="Times New Roman"/>
          <w:sz w:val="24"/>
          <w:szCs w:val="24"/>
        </w:rPr>
        <w:t>a</w:t>
      </w:r>
      <w:r w:rsidR="67CD8AB4" w:rsidRPr="00931D6A">
        <w:rPr>
          <w:rFonts w:ascii="Times New Roman" w:eastAsia="system-ui" w:hAnsi="Times New Roman" w:cs="Times New Roman"/>
          <w:sz w:val="24"/>
          <w:szCs w:val="24"/>
        </w:rPr>
        <w:t xml:space="preserve"> se u tehničkim specifikacijama pozivamo na </w:t>
      </w:r>
      <w:proofErr w:type="spellStart"/>
      <w:r w:rsidR="67CD8AB4" w:rsidRPr="00931D6A">
        <w:rPr>
          <w:rFonts w:ascii="Times New Roman" w:eastAsia="system-ui" w:hAnsi="Times New Roman" w:cs="Times New Roman"/>
          <w:sz w:val="24"/>
          <w:szCs w:val="24"/>
        </w:rPr>
        <w:t>eco</w:t>
      </w:r>
      <w:proofErr w:type="spellEnd"/>
      <w:r w:rsidR="67CD8AB4" w:rsidRPr="00931D6A">
        <w:rPr>
          <w:rFonts w:ascii="Times New Roman" w:eastAsia="system-ui" w:hAnsi="Times New Roman" w:cs="Times New Roman"/>
          <w:sz w:val="24"/>
          <w:szCs w:val="24"/>
        </w:rPr>
        <w:t xml:space="preserve"> </w:t>
      </w:r>
      <w:proofErr w:type="spellStart"/>
      <w:r w:rsidR="67CD8AB4" w:rsidRPr="00931D6A">
        <w:rPr>
          <w:rFonts w:ascii="Times New Roman" w:eastAsia="system-ui" w:hAnsi="Times New Roman" w:cs="Times New Roman"/>
          <w:sz w:val="24"/>
          <w:szCs w:val="24"/>
        </w:rPr>
        <w:t>label</w:t>
      </w:r>
      <w:proofErr w:type="spellEnd"/>
      <w:r w:rsidR="67CD8AB4" w:rsidRPr="00931D6A">
        <w:rPr>
          <w:rFonts w:ascii="Times New Roman" w:eastAsia="system-ui" w:hAnsi="Times New Roman" w:cs="Times New Roman"/>
          <w:sz w:val="24"/>
          <w:szCs w:val="24"/>
        </w:rPr>
        <w:t xml:space="preserve"> (EU water </w:t>
      </w:r>
      <w:proofErr w:type="spellStart"/>
      <w:r w:rsidR="67CD8AB4" w:rsidRPr="00931D6A">
        <w:rPr>
          <w:rFonts w:ascii="Times New Roman" w:eastAsia="system-ui" w:hAnsi="Times New Roman" w:cs="Times New Roman"/>
          <w:sz w:val="24"/>
          <w:szCs w:val="24"/>
        </w:rPr>
        <w:t>label</w:t>
      </w:r>
      <w:proofErr w:type="spellEnd"/>
      <w:r w:rsidR="67CD8AB4" w:rsidRPr="00931D6A">
        <w:rPr>
          <w:rFonts w:ascii="Times New Roman" w:eastAsia="system-ui" w:hAnsi="Times New Roman" w:cs="Times New Roman"/>
          <w:sz w:val="24"/>
          <w:szCs w:val="24"/>
        </w:rPr>
        <w:t>), moramo li dodati "ili jednakovrijedno"?</w:t>
      </w:r>
    </w:p>
    <w:p w14:paraId="0F487806" w14:textId="7AD7FC62" w:rsidR="008907E1" w:rsidRPr="00931D6A" w:rsidRDefault="008907E1" w:rsidP="00931D6A">
      <w:pPr>
        <w:spacing w:line="360" w:lineRule="auto"/>
        <w:rPr>
          <w:rFonts w:eastAsia="system-ui"/>
          <w:lang w:val="pl-PL"/>
        </w:rPr>
      </w:pPr>
    </w:p>
    <w:p w14:paraId="0D7F3F05" w14:textId="0ACD8D76" w:rsidR="008907E1" w:rsidRPr="00931D6A" w:rsidRDefault="00542193" w:rsidP="00931D6A">
      <w:pPr>
        <w:spacing w:line="360" w:lineRule="auto"/>
        <w:ind w:left="360"/>
        <w:rPr>
          <w:rFonts w:eastAsia="system-ui"/>
          <w:lang w:val="pl-PL"/>
        </w:rPr>
      </w:pPr>
      <w:r w:rsidRPr="00931D6A">
        <w:rPr>
          <w:lang w:val="hr-HR"/>
        </w:rPr>
        <w:t xml:space="preserve">Odgovor: </w:t>
      </w:r>
      <w:r w:rsidR="001A7670" w:rsidRPr="00931D6A">
        <w:rPr>
          <w:lang w:val="pl-PL"/>
        </w:rPr>
        <w:t>Da, obavezno je upućivanje i na jednakovrijedne oznake.</w:t>
      </w:r>
    </w:p>
    <w:p w14:paraId="0156F91F" w14:textId="77777777" w:rsidR="008907E1" w:rsidRPr="00931D6A" w:rsidRDefault="008907E1" w:rsidP="00931D6A">
      <w:pPr>
        <w:spacing w:line="360" w:lineRule="auto"/>
        <w:ind w:left="360"/>
        <w:rPr>
          <w:rFonts w:eastAsia="system-ui"/>
          <w:lang w:val="pl-PL"/>
        </w:rPr>
      </w:pPr>
    </w:p>
    <w:p w14:paraId="1F6C2FE6" w14:textId="4AA11D13" w:rsidR="67CD8AB4" w:rsidRPr="00931D6A" w:rsidRDefault="00E25DE0" w:rsidP="00432BE1">
      <w:pPr>
        <w:pStyle w:val="ListParagraph"/>
        <w:numPr>
          <w:ilvl w:val="0"/>
          <w:numId w:val="21"/>
        </w:numPr>
        <w:spacing w:after="0" w:line="360" w:lineRule="auto"/>
        <w:jc w:val="both"/>
        <w:rPr>
          <w:rFonts w:ascii="Times New Roman" w:eastAsia="system-ui" w:hAnsi="Times New Roman" w:cs="Times New Roman"/>
          <w:sz w:val="24"/>
          <w:szCs w:val="24"/>
        </w:rPr>
      </w:pPr>
      <w:r w:rsidRPr="00931D6A">
        <w:rPr>
          <w:rFonts w:ascii="Times New Roman" w:eastAsia="system-ui" w:hAnsi="Times New Roman" w:cs="Times New Roman"/>
          <w:sz w:val="24"/>
          <w:szCs w:val="24"/>
        </w:rPr>
        <w:t>Kod</w:t>
      </w:r>
      <w:r w:rsidR="67CD8AB4" w:rsidRPr="00931D6A">
        <w:rPr>
          <w:rFonts w:ascii="Times New Roman" w:eastAsia="system-ui" w:hAnsi="Times New Roman" w:cs="Times New Roman"/>
          <w:sz w:val="24"/>
          <w:szCs w:val="24"/>
        </w:rPr>
        <w:t xml:space="preserve"> oznaka kao i primjerice kod normi je dovoljno u </w:t>
      </w:r>
      <w:r w:rsidR="001B2528" w:rsidRPr="00931D6A">
        <w:rPr>
          <w:rFonts w:ascii="Times New Roman" w:eastAsia="system-ui" w:hAnsi="Times New Roman" w:cs="Times New Roman"/>
          <w:sz w:val="24"/>
          <w:szCs w:val="24"/>
        </w:rPr>
        <w:t>tehničku specifikaciju</w:t>
      </w:r>
      <w:r w:rsidR="67CD8AB4" w:rsidRPr="00931D6A">
        <w:rPr>
          <w:rFonts w:ascii="Times New Roman" w:eastAsia="system-ui" w:hAnsi="Times New Roman" w:cs="Times New Roman"/>
          <w:sz w:val="24"/>
          <w:szCs w:val="24"/>
        </w:rPr>
        <w:t xml:space="preserve"> </w:t>
      </w:r>
      <w:r w:rsidR="001B2528" w:rsidRPr="00931D6A">
        <w:rPr>
          <w:rFonts w:ascii="Times New Roman" w:eastAsia="system-ui" w:hAnsi="Times New Roman" w:cs="Times New Roman"/>
          <w:sz w:val="24"/>
          <w:szCs w:val="24"/>
        </w:rPr>
        <w:t>n</w:t>
      </w:r>
      <w:r w:rsidR="009B6F0C" w:rsidRPr="00931D6A">
        <w:rPr>
          <w:rFonts w:ascii="Times New Roman" w:eastAsia="system-ui" w:hAnsi="Times New Roman" w:cs="Times New Roman"/>
          <w:sz w:val="24"/>
          <w:szCs w:val="24"/>
        </w:rPr>
        <w:t xml:space="preserve">avesti </w:t>
      </w:r>
      <w:r w:rsidR="67CD8AB4" w:rsidRPr="00931D6A">
        <w:rPr>
          <w:rFonts w:ascii="Times New Roman" w:eastAsia="system-ui" w:hAnsi="Times New Roman" w:cs="Times New Roman"/>
          <w:sz w:val="24"/>
          <w:szCs w:val="24"/>
        </w:rPr>
        <w:t xml:space="preserve">samo ….mora imati oznaku EU ECO </w:t>
      </w:r>
      <w:proofErr w:type="spellStart"/>
      <w:r w:rsidR="67CD8AB4" w:rsidRPr="00931D6A">
        <w:rPr>
          <w:rFonts w:ascii="Times New Roman" w:eastAsia="system-ui" w:hAnsi="Times New Roman" w:cs="Times New Roman"/>
          <w:sz w:val="24"/>
          <w:szCs w:val="24"/>
        </w:rPr>
        <w:t>label</w:t>
      </w:r>
      <w:proofErr w:type="spellEnd"/>
      <w:r w:rsidR="67CD8AB4" w:rsidRPr="00931D6A">
        <w:rPr>
          <w:rFonts w:ascii="Times New Roman" w:eastAsia="system-ui" w:hAnsi="Times New Roman" w:cs="Times New Roman"/>
          <w:sz w:val="24"/>
          <w:szCs w:val="24"/>
        </w:rPr>
        <w:t xml:space="preserve"> ili jednakovrijedno?</w:t>
      </w:r>
    </w:p>
    <w:p w14:paraId="5479A858" w14:textId="77777777" w:rsidR="009566D0" w:rsidRPr="00931D6A" w:rsidRDefault="009566D0" w:rsidP="00931D6A">
      <w:pPr>
        <w:pStyle w:val="ListParagraph"/>
        <w:spacing w:after="0" w:line="360" w:lineRule="auto"/>
        <w:jc w:val="both"/>
        <w:rPr>
          <w:rFonts w:ascii="Times New Roman" w:eastAsia="system-ui" w:hAnsi="Times New Roman" w:cs="Times New Roman"/>
          <w:sz w:val="24"/>
          <w:szCs w:val="24"/>
        </w:rPr>
      </w:pPr>
    </w:p>
    <w:p w14:paraId="04B03B15" w14:textId="0AB88C83" w:rsidR="009566D0" w:rsidRPr="00931D6A" w:rsidRDefault="00542193" w:rsidP="00931D6A">
      <w:pPr>
        <w:spacing w:line="360" w:lineRule="auto"/>
        <w:ind w:left="360"/>
        <w:rPr>
          <w:rFonts w:eastAsia="system-ui"/>
          <w:lang w:val="hr-HR"/>
        </w:rPr>
      </w:pPr>
      <w:r w:rsidRPr="00931D6A">
        <w:rPr>
          <w:lang w:val="hr-HR"/>
        </w:rPr>
        <w:t xml:space="preserve">Odgovor: </w:t>
      </w:r>
      <w:r w:rsidR="009566D0" w:rsidRPr="00931D6A">
        <w:rPr>
          <w:rFonts w:eastAsia="system-ui"/>
          <w:lang w:val="hr-HR"/>
        </w:rPr>
        <w:t xml:space="preserve">Da, navedeno je dovoljno tako navesti u </w:t>
      </w:r>
      <w:proofErr w:type="spellStart"/>
      <w:r w:rsidR="009566D0" w:rsidRPr="00931D6A">
        <w:rPr>
          <w:rFonts w:eastAsia="system-ui"/>
          <w:lang w:val="hr-HR"/>
        </w:rPr>
        <w:t>DoN</w:t>
      </w:r>
      <w:proofErr w:type="spellEnd"/>
      <w:r w:rsidR="009566D0" w:rsidRPr="00931D6A">
        <w:rPr>
          <w:rFonts w:eastAsia="system-ui"/>
          <w:lang w:val="hr-HR"/>
        </w:rPr>
        <w:t>.</w:t>
      </w:r>
    </w:p>
    <w:p w14:paraId="1A446839" w14:textId="77777777" w:rsidR="009566D0" w:rsidRPr="00931D6A" w:rsidRDefault="009566D0" w:rsidP="00931D6A">
      <w:pPr>
        <w:pStyle w:val="ListParagraph"/>
        <w:spacing w:after="0" w:line="360" w:lineRule="auto"/>
        <w:jc w:val="both"/>
        <w:rPr>
          <w:rFonts w:ascii="Times New Roman" w:eastAsia="system-ui" w:hAnsi="Times New Roman" w:cs="Times New Roman"/>
          <w:sz w:val="24"/>
          <w:szCs w:val="24"/>
        </w:rPr>
      </w:pPr>
    </w:p>
    <w:p w14:paraId="4FE56874" w14:textId="7C610805" w:rsidR="009566D0" w:rsidRPr="00931D6A" w:rsidRDefault="67CD8AB4" w:rsidP="00432BE1">
      <w:pPr>
        <w:pStyle w:val="ListParagraph"/>
        <w:numPr>
          <w:ilvl w:val="0"/>
          <w:numId w:val="21"/>
        </w:numPr>
        <w:spacing w:after="0" w:line="360" w:lineRule="auto"/>
        <w:jc w:val="both"/>
        <w:rPr>
          <w:rFonts w:ascii="Times New Roman" w:eastAsia="system-ui" w:hAnsi="Times New Roman" w:cs="Times New Roman"/>
          <w:sz w:val="24"/>
          <w:szCs w:val="24"/>
        </w:rPr>
      </w:pPr>
      <w:r w:rsidRPr="00931D6A">
        <w:rPr>
          <w:rFonts w:ascii="Times New Roman" w:eastAsia="system-ui" w:hAnsi="Times New Roman" w:cs="Times New Roman"/>
          <w:sz w:val="24"/>
          <w:szCs w:val="24"/>
        </w:rPr>
        <w:t>Samo na engleskom jeziku je EPEAT s poveznice koju ste nam pokazali?</w:t>
      </w:r>
    </w:p>
    <w:p w14:paraId="65B1EE78" w14:textId="23E1A9A1" w:rsidR="11FDD5B0" w:rsidRPr="00931D6A" w:rsidRDefault="11FDD5B0" w:rsidP="00931D6A">
      <w:pPr>
        <w:pStyle w:val="ListParagraph"/>
        <w:spacing w:after="0" w:line="360" w:lineRule="auto"/>
        <w:jc w:val="both"/>
        <w:rPr>
          <w:rFonts w:ascii="Times New Roman" w:eastAsia="system-ui" w:hAnsi="Times New Roman" w:cs="Times New Roman"/>
          <w:sz w:val="24"/>
          <w:szCs w:val="24"/>
        </w:rPr>
      </w:pPr>
    </w:p>
    <w:p w14:paraId="522E9566" w14:textId="64F32A3F" w:rsidR="009566D0" w:rsidRPr="00931D6A" w:rsidRDefault="00542193" w:rsidP="00931D6A">
      <w:pPr>
        <w:spacing w:line="360" w:lineRule="auto"/>
        <w:ind w:left="360"/>
        <w:rPr>
          <w:rFonts w:eastAsia="system-ui"/>
          <w:lang w:val="pl-PL"/>
        </w:rPr>
      </w:pPr>
      <w:r w:rsidRPr="00931D6A">
        <w:rPr>
          <w:lang w:val="hr-HR"/>
        </w:rPr>
        <w:t xml:space="preserve">Odgovor: </w:t>
      </w:r>
      <w:r w:rsidR="4183BC75" w:rsidRPr="00931D6A">
        <w:rPr>
          <w:rFonts w:eastAsia="system-ui"/>
          <w:lang w:val="pl-PL"/>
        </w:rPr>
        <w:t>S obzirom na to da se radi o globalnom ekološkom standardu, službena stranica je na engleskom jeziku. Stranica na koju se upućuje u prezentaciji jedina je službena stranica za ovaj certifikat.</w:t>
      </w:r>
    </w:p>
    <w:p w14:paraId="56CEA3AF" w14:textId="77777777" w:rsidR="009566D0" w:rsidRPr="00931D6A" w:rsidRDefault="009566D0" w:rsidP="00931D6A">
      <w:pPr>
        <w:spacing w:line="360" w:lineRule="auto"/>
        <w:ind w:left="360"/>
        <w:rPr>
          <w:rFonts w:eastAsia="system-ui"/>
          <w:lang w:val="pl-PL"/>
        </w:rPr>
      </w:pPr>
    </w:p>
    <w:p w14:paraId="03861FA9" w14:textId="77A1FEEB" w:rsidR="67CD8AB4" w:rsidRPr="00931D6A" w:rsidRDefault="67CD8AB4" w:rsidP="00432BE1">
      <w:pPr>
        <w:pStyle w:val="ListParagraph"/>
        <w:numPr>
          <w:ilvl w:val="0"/>
          <w:numId w:val="21"/>
        </w:numPr>
        <w:spacing w:after="0" w:line="360" w:lineRule="auto"/>
        <w:jc w:val="both"/>
        <w:rPr>
          <w:rFonts w:ascii="Times New Roman" w:eastAsia="system-ui" w:hAnsi="Times New Roman" w:cs="Times New Roman"/>
          <w:sz w:val="24"/>
          <w:szCs w:val="24"/>
        </w:rPr>
      </w:pPr>
      <w:r w:rsidRPr="00931D6A">
        <w:rPr>
          <w:rFonts w:ascii="Times New Roman" w:eastAsia="system-ui" w:hAnsi="Times New Roman" w:cs="Times New Roman"/>
          <w:sz w:val="24"/>
          <w:szCs w:val="24"/>
        </w:rPr>
        <w:t>EPEAT certifikat je samo za stolna računala? Što je sa prijenosnim računalima?</w:t>
      </w:r>
    </w:p>
    <w:p w14:paraId="33FFF2D6" w14:textId="7E1A904B" w:rsidR="11FDD5B0" w:rsidRPr="00931D6A" w:rsidRDefault="11FDD5B0" w:rsidP="00931D6A">
      <w:pPr>
        <w:pStyle w:val="ListParagraph"/>
        <w:spacing w:after="0" w:line="360" w:lineRule="auto"/>
        <w:jc w:val="both"/>
        <w:rPr>
          <w:rFonts w:ascii="Times New Roman" w:eastAsia="system-ui" w:hAnsi="Times New Roman" w:cs="Times New Roman"/>
          <w:sz w:val="24"/>
          <w:szCs w:val="24"/>
        </w:rPr>
      </w:pPr>
    </w:p>
    <w:p w14:paraId="7BB00789" w14:textId="5FA8969D" w:rsidR="009566D0" w:rsidRPr="00931D6A" w:rsidRDefault="00542193" w:rsidP="00931D6A">
      <w:pPr>
        <w:spacing w:line="360" w:lineRule="auto"/>
        <w:ind w:left="360"/>
        <w:rPr>
          <w:rFonts w:eastAsia="system-ui"/>
          <w:lang w:val="pl-PL"/>
        </w:rPr>
      </w:pPr>
      <w:r w:rsidRPr="00931D6A">
        <w:rPr>
          <w:lang w:val="hr-HR"/>
        </w:rPr>
        <w:t xml:space="preserve">Odgovor: </w:t>
      </w:r>
      <w:r w:rsidR="6B1557F1" w:rsidRPr="00931D6A">
        <w:rPr>
          <w:rFonts w:eastAsia="system-ui"/>
          <w:lang w:val="hr-HR"/>
        </w:rPr>
        <w:t xml:space="preserve">EPEAT je vodeći globalni ekološki standard za IT sektor, a EPEAT registar sadrži proizvode širokog niza proizvođača. </w:t>
      </w:r>
      <w:r w:rsidR="310559D6" w:rsidRPr="00931D6A">
        <w:rPr>
          <w:rFonts w:eastAsia="system-ui"/>
          <w:lang w:val="pl-PL"/>
        </w:rPr>
        <w:t xml:space="preserve">Osim za stolna računala, EPEAT certifikat izdaje se i za prijenosna računala. </w:t>
      </w:r>
      <w:r w:rsidR="096EC41E" w:rsidRPr="00931D6A">
        <w:rPr>
          <w:rFonts w:eastAsia="system-ui"/>
          <w:lang w:val="pl-PL"/>
        </w:rPr>
        <w:t>Popis proizvoda i proizvođača koji posjeduju EPEAT certifikat može se naći na EPEAT s</w:t>
      </w:r>
      <w:r w:rsidR="340D9A62" w:rsidRPr="00931D6A">
        <w:rPr>
          <w:rFonts w:eastAsia="system-ui"/>
          <w:lang w:val="pl-PL"/>
        </w:rPr>
        <w:t>lužbenoj stranici.</w:t>
      </w:r>
    </w:p>
    <w:p w14:paraId="68FBDE0F" w14:textId="77777777" w:rsidR="009566D0" w:rsidRPr="00931D6A" w:rsidRDefault="009566D0" w:rsidP="00931D6A">
      <w:pPr>
        <w:spacing w:line="360" w:lineRule="auto"/>
        <w:ind w:left="360"/>
        <w:rPr>
          <w:rFonts w:eastAsia="system-ui"/>
          <w:lang w:val="pl-PL"/>
        </w:rPr>
      </w:pPr>
    </w:p>
    <w:p w14:paraId="33B0D62D" w14:textId="48A0E023" w:rsidR="67CD8AB4" w:rsidRPr="00931D6A" w:rsidRDefault="67CD8AB4" w:rsidP="00432BE1">
      <w:pPr>
        <w:pStyle w:val="ListParagraph"/>
        <w:numPr>
          <w:ilvl w:val="0"/>
          <w:numId w:val="21"/>
        </w:numPr>
        <w:spacing w:after="0" w:line="360" w:lineRule="auto"/>
        <w:jc w:val="both"/>
        <w:rPr>
          <w:rFonts w:ascii="Times New Roman" w:eastAsia="system-ui" w:hAnsi="Times New Roman" w:cs="Times New Roman"/>
          <w:sz w:val="24"/>
          <w:szCs w:val="24"/>
        </w:rPr>
      </w:pPr>
      <w:r w:rsidRPr="00931D6A">
        <w:rPr>
          <w:rFonts w:ascii="Times New Roman" w:eastAsia="system-ui" w:hAnsi="Times New Roman" w:cs="Times New Roman"/>
          <w:sz w:val="24"/>
          <w:szCs w:val="24"/>
        </w:rPr>
        <w:t xml:space="preserve">Na slajdu Primjer 2 Nabava </w:t>
      </w:r>
      <w:proofErr w:type="spellStart"/>
      <w:r w:rsidRPr="00931D6A">
        <w:rPr>
          <w:rFonts w:ascii="Times New Roman" w:eastAsia="system-ui" w:hAnsi="Times New Roman" w:cs="Times New Roman"/>
          <w:sz w:val="24"/>
          <w:szCs w:val="24"/>
        </w:rPr>
        <w:t>hig</w:t>
      </w:r>
      <w:proofErr w:type="spellEnd"/>
      <w:r w:rsidRPr="00931D6A">
        <w:rPr>
          <w:rFonts w:ascii="Times New Roman" w:eastAsia="system-ui" w:hAnsi="Times New Roman" w:cs="Times New Roman"/>
          <w:sz w:val="24"/>
          <w:szCs w:val="24"/>
        </w:rPr>
        <w:t xml:space="preserve">. </w:t>
      </w:r>
      <w:r w:rsidR="009B6F0C" w:rsidRPr="00931D6A">
        <w:rPr>
          <w:rFonts w:ascii="Times New Roman" w:eastAsia="system-ui" w:hAnsi="Times New Roman" w:cs="Times New Roman"/>
          <w:sz w:val="24"/>
          <w:szCs w:val="24"/>
        </w:rPr>
        <w:t xml:space="preserve">Proizvoda </w:t>
      </w:r>
      <w:r w:rsidRPr="00931D6A">
        <w:rPr>
          <w:rFonts w:ascii="Times New Roman" w:eastAsia="system-ui" w:hAnsi="Times New Roman" w:cs="Times New Roman"/>
          <w:sz w:val="24"/>
          <w:szCs w:val="24"/>
        </w:rPr>
        <w:t xml:space="preserve">dodaje je kod šapon..400 ml, EU </w:t>
      </w:r>
      <w:proofErr w:type="spellStart"/>
      <w:r w:rsidRPr="00931D6A">
        <w:rPr>
          <w:rFonts w:ascii="Times New Roman" w:eastAsia="system-ui" w:hAnsi="Times New Roman" w:cs="Times New Roman"/>
          <w:sz w:val="24"/>
          <w:szCs w:val="24"/>
        </w:rPr>
        <w:t>Ecolabel</w:t>
      </w:r>
      <w:proofErr w:type="spellEnd"/>
      <w:r w:rsidRPr="00931D6A">
        <w:rPr>
          <w:rFonts w:ascii="Times New Roman" w:eastAsia="system-ui" w:hAnsi="Times New Roman" w:cs="Times New Roman"/>
          <w:sz w:val="24"/>
          <w:szCs w:val="24"/>
        </w:rPr>
        <w:t xml:space="preserve"> ili jednakovrijedno, jer ne piše </w:t>
      </w:r>
      <w:r w:rsidR="1181484D" w:rsidRPr="00931D6A">
        <w:rPr>
          <w:rFonts w:ascii="Times New Roman" w:eastAsia="system-ui" w:hAnsi="Times New Roman" w:cs="Times New Roman"/>
          <w:sz w:val="24"/>
          <w:szCs w:val="24"/>
        </w:rPr>
        <w:t>jednakovrijedno</w:t>
      </w:r>
      <w:r w:rsidRPr="00931D6A">
        <w:rPr>
          <w:rFonts w:ascii="Times New Roman" w:eastAsia="system-ui" w:hAnsi="Times New Roman" w:cs="Times New Roman"/>
          <w:sz w:val="24"/>
          <w:szCs w:val="24"/>
        </w:rPr>
        <w:t>?</w:t>
      </w:r>
    </w:p>
    <w:p w14:paraId="151CA0E6" w14:textId="77777777" w:rsidR="009566D0" w:rsidRPr="00931D6A" w:rsidRDefault="009566D0" w:rsidP="00931D6A">
      <w:pPr>
        <w:spacing w:line="360" w:lineRule="auto"/>
        <w:ind w:left="360"/>
        <w:rPr>
          <w:rFonts w:eastAsia="system-ui"/>
          <w:lang w:val="pl-PL"/>
        </w:rPr>
      </w:pPr>
    </w:p>
    <w:p w14:paraId="72A64688" w14:textId="61A6FC2B" w:rsidR="009566D0" w:rsidRPr="00931D6A" w:rsidRDefault="00542193" w:rsidP="00931D6A">
      <w:pPr>
        <w:spacing w:line="360" w:lineRule="auto"/>
        <w:ind w:left="360"/>
        <w:rPr>
          <w:rFonts w:eastAsia="system-ui"/>
          <w:lang w:val="pl-PL"/>
        </w:rPr>
      </w:pPr>
      <w:r w:rsidRPr="00931D6A">
        <w:rPr>
          <w:lang w:val="hr-HR"/>
        </w:rPr>
        <w:t xml:space="preserve">Odgovor: </w:t>
      </w:r>
      <w:r w:rsidR="009566D0" w:rsidRPr="00931D6A">
        <w:rPr>
          <w:rFonts w:eastAsia="system-ui"/>
          <w:lang w:val="pl-PL"/>
        </w:rPr>
        <w:t>Da, dodaje se ili jedna</w:t>
      </w:r>
      <w:r w:rsidR="00461AB7" w:rsidRPr="00931D6A">
        <w:rPr>
          <w:rFonts w:eastAsia="system-ui"/>
          <w:lang w:val="pl-PL"/>
        </w:rPr>
        <w:t xml:space="preserve">kovrijedno. </w:t>
      </w:r>
    </w:p>
    <w:p w14:paraId="7DC8D15F" w14:textId="77777777" w:rsidR="009566D0" w:rsidRPr="00931D6A" w:rsidRDefault="009566D0" w:rsidP="00931D6A">
      <w:pPr>
        <w:spacing w:line="360" w:lineRule="auto"/>
        <w:ind w:left="360"/>
        <w:rPr>
          <w:rFonts w:eastAsia="system-ui"/>
          <w:lang w:val="pl-PL"/>
        </w:rPr>
      </w:pPr>
    </w:p>
    <w:p w14:paraId="47BA2526" w14:textId="0E6D14CF" w:rsidR="67CD8AB4" w:rsidRPr="00931D6A" w:rsidRDefault="67CD8AB4" w:rsidP="00432BE1">
      <w:pPr>
        <w:pStyle w:val="ListParagraph"/>
        <w:numPr>
          <w:ilvl w:val="0"/>
          <w:numId w:val="21"/>
        </w:numPr>
        <w:spacing w:after="0" w:line="360" w:lineRule="auto"/>
        <w:jc w:val="both"/>
        <w:rPr>
          <w:rFonts w:ascii="Times New Roman" w:eastAsia="system-ui" w:hAnsi="Times New Roman" w:cs="Times New Roman"/>
          <w:sz w:val="24"/>
          <w:szCs w:val="24"/>
        </w:rPr>
      </w:pPr>
      <w:r w:rsidRPr="00931D6A">
        <w:rPr>
          <w:rFonts w:ascii="Times New Roman" w:eastAsia="system-ui" w:hAnsi="Times New Roman" w:cs="Times New Roman"/>
          <w:sz w:val="24"/>
          <w:szCs w:val="24"/>
        </w:rPr>
        <w:lastRenderedPageBreak/>
        <w:t xml:space="preserve">Što ulazi u taj izračun 18,7% odnosi li se to na broj ugovora naručitelja ili... </w:t>
      </w:r>
      <w:r w:rsidR="009B6F0C" w:rsidRPr="00931D6A">
        <w:rPr>
          <w:rFonts w:ascii="Times New Roman" w:eastAsia="system-ui" w:hAnsi="Times New Roman" w:cs="Times New Roman"/>
          <w:sz w:val="24"/>
          <w:szCs w:val="24"/>
        </w:rPr>
        <w:t xml:space="preserve">Čiji </w:t>
      </w:r>
      <w:r w:rsidRPr="00931D6A">
        <w:rPr>
          <w:rFonts w:ascii="Times New Roman" w:eastAsia="system-ui" w:hAnsi="Times New Roman" w:cs="Times New Roman"/>
          <w:sz w:val="24"/>
          <w:szCs w:val="24"/>
        </w:rPr>
        <w:t>ukupan broj vozila?</w:t>
      </w:r>
    </w:p>
    <w:p w14:paraId="549AFA6B" w14:textId="77777777" w:rsidR="00F62536" w:rsidRPr="00931D6A" w:rsidRDefault="00F62536" w:rsidP="00931D6A">
      <w:pPr>
        <w:pStyle w:val="ListParagraph"/>
        <w:spacing w:after="0" w:line="360" w:lineRule="auto"/>
        <w:jc w:val="both"/>
        <w:rPr>
          <w:rFonts w:ascii="Times New Roman" w:eastAsia="system-ui" w:hAnsi="Times New Roman" w:cs="Times New Roman"/>
          <w:sz w:val="24"/>
          <w:szCs w:val="24"/>
        </w:rPr>
      </w:pPr>
    </w:p>
    <w:p w14:paraId="70558CDD" w14:textId="197087F4" w:rsidR="00F62536" w:rsidRPr="006F5A31" w:rsidRDefault="00931D6A" w:rsidP="00931D6A">
      <w:pPr>
        <w:pStyle w:val="ListParagraph"/>
        <w:spacing w:after="0" w:line="360" w:lineRule="auto"/>
        <w:ind w:left="360"/>
        <w:jc w:val="both"/>
        <w:rPr>
          <w:rFonts w:ascii="Times New Roman" w:eastAsia="system-ui" w:hAnsi="Times New Roman" w:cs="Times New Roman"/>
          <w:sz w:val="24"/>
          <w:szCs w:val="24"/>
        </w:rPr>
      </w:pPr>
      <w:r w:rsidRPr="006F5A31">
        <w:rPr>
          <w:rFonts w:ascii="Times New Roman" w:eastAsia="system-ui" w:hAnsi="Times New Roman" w:cs="Times New Roman"/>
          <w:sz w:val="24"/>
          <w:szCs w:val="24"/>
        </w:rPr>
        <w:t xml:space="preserve">Odgovor: </w:t>
      </w:r>
      <w:r w:rsidR="00F62536" w:rsidRPr="006F5A31">
        <w:rPr>
          <w:rFonts w:ascii="Times New Roman" w:eastAsia="system-ui" w:hAnsi="Times New Roman" w:cs="Times New Roman"/>
          <w:sz w:val="24"/>
          <w:szCs w:val="24"/>
        </w:rPr>
        <w:t>Pravilnikom o obvezi izvješćivanja Europskoj komisiji i minimalnim ciljevima u postupcima javne nabave vozila za cestovni prijevoz su određeni ciljevi javne nabave za udio čistih lakih vozila u ukupnom broju lakih vozila za određena razdoblja.</w:t>
      </w:r>
    </w:p>
    <w:p w14:paraId="79AD991E" w14:textId="77777777" w:rsidR="00F62536" w:rsidRPr="006F5A31" w:rsidRDefault="00F62536" w:rsidP="00931D6A">
      <w:pPr>
        <w:spacing w:line="360" w:lineRule="auto"/>
        <w:rPr>
          <w:rFonts w:eastAsia="system-ui"/>
          <w:lang w:val="hr-HR"/>
        </w:rPr>
      </w:pPr>
    </w:p>
    <w:p w14:paraId="4266E187" w14:textId="7A6D2783" w:rsidR="007D0ED4" w:rsidRPr="00931D6A" w:rsidRDefault="67CD8AB4" w:rsidP="00432BE1">
      <w:pPr>
        <w:pStyle w:val="ListParagraph"/>
        <w:numPr>
          <w:ilvl w:val="0"/>
          <w:numId w:val="21"/>
        </w:numPr>
        <w:spacing w:after="0" w:line="360" w:lineRule="auto"/>
        <w:jc w:val="both"/>
        <w:rPr>
          <w:rFonts w:ascii="Times New Roman" w:eastAsia="system-ui" w:hAnsi="Times New Roman" w:cs="Times New Roman"/>
          <w:sz w:val="24"/>
          <w:szCs w:val="24"/>
        </w:rPr>
      </w:pPr>
      <w:r w:rsidRPr="00931D6A">
        <w:rPr>
          <w:rFonts w:ascii="Times New Roman" w:eastAsia="system-ui" w:hAnsi="Times New Roman" w:cs="Times New Roman"/>
          <w:sz w:val="24"/>
          <w:szCs w:val="24"/>
        </w:rPr>
        <w:t xml:space="preserve">Znači li to da sve stavke </w:t>
      </w:r>
      <w:r w:rsidR="351721F6" w:rsidRPr="00931D6A">
        <w:rPr>
          <w:rFonts w:ascii="Times New Roman" w:eastAsia="system-ui" w:hAnsi="Times New Roman" w:cs="Times New Roman"/>
          <w:sz w:val="24"/>
          <w:szCs w:val="24"/>
        </w:rPr>
        <w:t>troškovnika</w:t>
      </w:r>
      <w:r w:rsidRPr="00931D6A">
        <w:rPr>
          <w:rFonts w:ascii="Times New Roman" w:eastAsia="system-ui" w:hAnsi="Times New Roman" w:cs="Times New Roman"/>
          <w:sz w:val="24"/>
          <w:szCs w:val="24"/>
        </w:rPr>
        <w:t xml:space="preserve"> moraju imati 60% pamuka? Npr. </w:t>
      </w:r>
      <w:r w:rsidR="009B6F0C" w:rsidRPr="00931D6A">
        <w:rPr>
          <w:rFonts w:ascii="Times New Roman" w:eastAsia="system-ui" w:hAnsi="Times New Roman" w:cs="Times New Roman"/>
          <w:sz w:val="24"/>
          <w:szCs w:val="24"/>
        </w:rPr>
        <w:t xml:space="preserve">Artikl </w:t>
      </w:r>
      <w:r w:rsidR="0049340D" w:rsidRPr="00931D6A">
        <w:rPr>
          <w:rFonts w:ascii="Times New Roman" w:eastAsia="system-ui" w:hAnsi="Times New Roman" w:cs="Times New Roman"/>
          <w:sz w:val="24"/>
          <w:szCs w:val="24"/>
        </w:rPr>
        <w:t>zimska</w:t>
      </w:r>
      <w:r w:rsidRPr="00931D6A">
        <w:rPr>
          <w:rFonts w:ascii="Times New Roman" w:eastAsia="system-ui" w:hAnsi="Times New Roman" w:cs="Times New Roman"/>
          <w:sz w:val="24"/>
          <w:szCs w:val="24"/>
        </w:rPr>
        <w:t xml:space="preserve"> kapa</w:t>
      </w:r>
    </w:p>
    <w:p w14:paraId="332DC984" w14:textId="0A9726F9" w:rsidR="001B2528" w:rsidRPr="00931D6A" w:rsidRDefault="00542193" w:rsidP="00931D6A">
      <w:pPr>
        <w:spacing w:line="360" w:lineRule="auto"/>
        <w:ind w:left="360"/>
        <w:rPr>
          <w:rFonts w:eastAsia="system-ui"/>
          <w:lang w:val="hr-HR"/>
        </w:rPr>
      </w:pPr>
      <w:r w:rsidRPr="00931D6A">
        <w:rPr>
          <w:lang w:val="hr-HR"/>
        </w:rPr>
        <w:t xml:space="preserve">Odgovor: </w:t>
      </w:r>
      <w:r w:rsidR="005426E0" w:rsidRPr="00931D6A">
        <w:rPr>
          <w:rFonts w:eastAsia="system-ui"/>
          <w:lang w:val="hr-HR"/>
        </w:rPr>
        <w:t xml:space="preserve">Ako je u tehničkim specifikacijama navedeno da tekstilni proizvodi (npr. zimska kapa) mora biti od pamuka onda sukladno Odluci o provedbi </w:t>
      </w:r>
      <w:proofErr w:type="spellStart"/>
      <w:r w:rsidR="005426E0" w:rsidRPr="00931D6A">
        <w:rPr>
          <w:rFonts w:eastAsia="system-ui"/>
          <w:lang w:val="hr-HR"/>
        </w:rPr>
        <w:t>ZeJN</w:t>
      </w:r>
      <w:proofErr w:type="spellEnd"/>
      <w:r w:rsidR="005906D9" w:rsidRPr="00931D6A">
        <w:rPr>
          <w:rFonts w:eastAsia="system-ui"/>
          <w:lang w:val="hr-HR"/>
        </w:rPr>
        <w:t xml:space="preserve"> navedeni proizvod od pamuka</w:t>
      </w:r>
      <w:r w:rsidR="005426E0" w:rsidRPr="00931D6A">
        <w:rPr>
          <w:rFonts w:eastAsia="system-ui"/>
          <w:lang w:val="hr-HR"/>
        </w:rPr>
        <w:t xml:space="preserve"> mora sadržavati najmanje 60% pamuka</w:t>
      </w:r>
      <w:r w:rsidR="005906D9" w:rsidRPr="00931D6A">
        <w:rPr>
          <w:rFonts w:eastAsia="system-ui"/>
          <w:lang w:val="hr-HR"/>
        </w:rPr>
        <w:t xml:space="preserve">. Isto je </w:t>
      </w:r>
      <w:r w:rsidR="00480D20" w:rsidRPr="00931D6A">
        <w:rPr>
          <w:rFonts w:eastAsia="system-ui"/>
          <w:lang w:val="hr-HR"/>
        </w:rPr>
        <w:t>i</w:t>
      </w:r>
      <w:r w:rsidR="005906D9" w:rsidRPr="00931D6A">
        <w:rPr>
          <w:rFonts w:eastAsia="system-ui"/>
          <w:lang w:val="hr-HR"/>
        </w:rPr>
        <w:t xml:space="preserve"> sa ostalim proizvodima za koje je navedeno da su od pamuka.</w:t>
      </w:r>
    </w:p>
    <w:p w14:paraId="7CAA9761" w14:textId="77777777" w:rsidR="00447338" w:rsidRPr="00931D6A" w:rsidRDefault="00447338" w:rsidP="00931D6A">
      <w:pPr>
        <w:pStyle w:val="ListParagraph"/>
        <w:spacing w:line="360" w:lineRule="auto"/>
        <w:jc w:val="both"/>
        <w:rPr>
          <w:rFonts w:ascii="Times New Roman" w:eastAsia="system-ui" w:hAnsi="Times New Roman" w:cs="Times New Roman"/>
          <w:sz w:val="24"/>
          <w:szCs w:val="24"/>
        </w:rPr>
      </w:pPr>
    </w:p>
    <w:p w14:paraId="6D7D18C3" w14:textId="13BDA91E" w:rsidR="003058C4" w:rsidRPr="00931D6A" w:rsidRDefault="00333294" w:rsidP="00432BE1">
      <w:pPr>
        <w:pStyle w:val="ListParagraph"/>
        <w:numPr>
          <w:ilvl w:val="0"/>
          <w:numId w:val="21"/>
        </w:numPr>
        <w:spacing w:line="360" w:lineRule="auto"/>
        <w:jc w:val="both"/>
        <w:rPr>
          <w:rFonts w:ascii="Times New Roman" w:eastAsia="system-ui" w:hAnsi="Times New Roman" w:cs="Times New Roman"/>
          <w:sz w:val="24"/>
          <w:szCs w:val="24"/>
        </w:rPr>
      </w:pPr>
      <w:r w:rsidRPr="00931D6A">
        <w:rPr>
          <w:rFonts w:ascii="Times New Roman" w:eastAsia="system-ui" w:hAnsi="Times New Roman" w:cs="Times New Roman"/>
          <w:sz w:val="24"/>
          <w:szCs w:val="24"/>
        </w:rPr>
        <w:t>U</w:t>
      </w:r>
      <w:r w:rsidR="003058C4" w:rsidRPr="00931D6A">
        <w:rPr>
          <w:rFonts w:ascii="Times New Roman" w:eastAsia="system-ui" w:hAnsi="Times New Roman" w:cs="Times New Roman"/>
          <w:sz w:val="24"/>
          <w:szCs w:val="24"/>
        </w:rPr>
        <w:t xml:space="preserve">pravo sam pogledao papir za </w:t>
      </w:r>
      <w:proofErr w:type="spellStart"/>
      <w:r w:rsidR="003058C4" w:rsidRPr="00931D6A">
        <w:rPr>
          <w:rFonts w:ascii="Times New Roman" w:eastAsia="system-ui" w:hAnsi="Times New Roman" w:cs="Times New Roman"/>
          <w:sz w:val="24"/>
          <w:szCs w:val="24"/>
        </w:rPr>
        <w:t>printanje</w:t>
      </w:r>
      <w:proofErr w:type="spellEnd"/>
      <w:r w:rsidR="003058C4" w:rsidRPr="00931D6A">
        <w:rPr>
          <w:rFonts w:ascii="Times New Roman" w:eastAsia="system-ui" w:hAnsi="Times New Roman" w:cs="Times New Roman"/>
          <w:sz w:val="24"/>
          <w:szCs w:val="24"/>
        </w:rPr>
        <w:t xml:space="preserve"> na kojem postoji oznaka PEFC/06-33-136. Što to konkretno znači?</w:t>
      </w:r>
    </w:p>
    <w:p w14:paraId="177BAE2D" w14:textId="44D00342" w:rsidR="00A55E92" w:rsidRPr="00931D6A" w:rsidRDefault="00931D6A" w:rsidP="00931D6A">
      <w:pPr>
        <w:spacing w:line="360" w:lineRule="auto"/>
        <w:ind w:left="360"/>
        <w:rPr>
          <w:rFonts w:eastAsia="system-ui"/>
          <w:lang w:val="pl-PL"/>
        </w:rPr>
      </w:pPr>
      <w:r w:rsidRPr="00931D6A">
        <w:rPr>
          <w:rFonts w:eastAsia="system-ui"/>
          <w:lang w:val="hr-HR"/>
        </w:rPr>
        <w:t>Odgovor:</w:t>
      </w:r>
      <w:r>
        <w:rPr>
          <w:rFonts w:eastAsia="system-ui"/>
          <w:lang w:val="hr-HR"/>
        </w:rPr>
        <w:t xml:space="preserve"> </w:t>
      </w:r>
      <w:r w:rsidR="00A55E92" w:rsidRPr="00931D6A">
        <w:rPr>
          <w:rFonts w:eastAsia="system-ui"/>
          <w:lang w:val="hr-HR"/>
        </w:rPr>
        <w:t>Navedeno se odnosi na broj licence</w:t>
      </w:r>
      <w:r w:rsidR="00A612AD" w:rsidRPr="00931D6A">
        <w:rPr>
          <w:rFonts w:eastAsia="system-ui"/>
          <w:lang w:val="hr-HR"/>
        </w:rPr>
        <w:t xml:space="preserve"> koja je dodijeljena više proizvođača</w:t>
      </w:r>
      <w:r w:rsidR="00A55E92" w:rsidRPr="00931D6A">
        <w:rPr>
          <w:rFonts w:eastAsia="system-ui"/>
          <w:lang w:val="hr-HR"/>
        </w:rPr>
        <w:t xml:space="preserve"> – </w:t>
      </w:r>
      <w:r w:rsidR="00FF79C8" w:rsidRPr="00931D6A">
        <w:rPr>
          <w:rFonts w:eastAsia="system-ui"/>
          <w:lang w:val="hr-HR"/>
        </w:rPr>
        <w:t xml:space="preserve">navedeno je </w:t>
      </w:r>
      <w:r w:rsidR="00A55E92" w:rsidRPr="00931D6A">
        <w:rPr>
          <w:rFonts w:eastAsia="system-ui"/>
          <w:lang w:val="hr-HR"/>
        </w:rPr>
        <w:t xml:space="preserve">moguće provjeriti na </w:t>
      </w:r>
      <w:r w:rsidR="00FF79C8" w:rsidRPr="00931D6A">
        <w:rPr>
          <w:rFonts w:eastAsia="system-ui"/>
          <w:lang w:val="hr-HR"/>
        </w:rPr>
        <w:t xml:space="preserve">stranicama </w:t>
      </w:r>
      <w:r w:rsidR="00A612AD" w:rsidRPr="00931D6A">
        <w:rPr>
          <w:rFonts w:eastAsia="system-ui"/>
          <w:lang w:val="hr-HR"/>
        </w:rPr>
        <w:t>PEFC-a:</w:t>
      </w:r>
      <w:r w:rsidR="00B13488" w:rsidRPr="00931D6A">
        <w:rPr>
          <w:rFonts w:eastAsia="system-ui"/>
          <w:lang w:val="pl-PL"/>
        </w:rPr>
        <w:t xml:space="preserve"> </w:t>
      </w:r>
      <w:hyperlink r:id="rId11" w:history="1">
        <w:r w:rsidR="00B13488" w:rsidRPr="00931D6A">
          <w:rPr>
            <w:rStyle w:val="Hyperlink"/>
            <w:lang w:val="pl-PL"/>
          </w:rPr>
          <w:t>https://pefc.org/find-certified</w:t>
        </w:r>
      </w:hyperlink>
      <w:r w:rsidR="00B13488" w:rsidRPr="00931D6A">
        <w:rPr>
          <w:rFonts w:eastAsia="system-ui"/>
          <w:lang w:val="pl-PL"/>
        </w:rPr>
        <w:t xml:space="preserve"> </w:t>
      </w:r>
      <w:r w:rsidR="00A612AD" w:rsidRPr="00931D6A">
        <w:rPr>
          <w:rFonts w:eastAsia="system-ui"/>
          <w:lang w:val="pl-PL"/>
        </w:rPr>
        <w:t xml:space="preserve">. </w:t>
      </w:r>
    </w:p>
    <w:p w14:paraId="749A82B7" w14:textId="77777777" w:rsidR="00A612AD" w:rsidRPr="00931D6A" w:rsidRDefault="00A612AD" w:rsidP="00931D6A">
      <w:pPr>
        <w:spacing w:line="360" w:lineRule="auto"/>
        <w:ind w:left="360"/>
        <w:rPr>
          <w:rFonts w:eastAsia="system-ui"/>
          <w:lang w:val="pl-PL"/>
        </w:rPr>
      </w:pPr>
    </w:p>
    <w:p w14:paraId="0CCF2B12" w14:textId="78AB3DE0" w:rsidR="003058C4" w:rsidRPr="00931D6A" w:rsidRDefault="00340242" w:rsidP="00432BE1">
      <w:pPr>
        <w:pStyle w:val="ListParagraph"/>
        <w:numPr>
          <w:ilvl w:val="0"/>
          <w:numId w:val="21"/>
        </w:numPr>
        <w:spacing w:line="360" w:lineRule="auto"/>
        <w:jc w:val="both"/>
        <w:rPr>
          <w:rFonts w:ascii="Times New Roman" w:eastAsia="system-ui" w:hAnsi="Times New Roman" w:cs="Times New Roman"/>
          <w:sz w:val="24"/>
          <w:szCs w:val="24"/>
        </w:rPr>
      </w:pPr>
      <w:r w:rsidRPr="00931D6A">
        <w:rPr>
          <w:rFonts w:ascii="Times New Roman" w:eastAsia="system-ui" w:hAnsi="Times New Roman" w:cs="Times New Roman"/>
          <w:sz w:val="24"/>
          <w:szCs w:val="24"/>
        </w:rPr>
        <w:t xml:space="preserve">Postoje li posebna mjerila za zdravstvene ustanove i sredstava za čišćenje? </w:t>
      </w:r>
      <w:r w:rsidR="009B6F0C" w:rsidRPr="00931D6A">
        <w:rPr>
          <w:rFonts w:ascii="Times New Roman" w:eastAsia="system-ui" w:hAnsi="Times New Roman" w:cs="Times New Roman"/>
          <w:sz w:val="24"/>
          <w:szCs w:val="24"/>
        </w:rPr>
        <w:t xml:space="preserve">Jer </w:t>
      </w:r>
      <w:r w:rsidRPr="00931D6A">
        <w:rPr>
          <w:rFonts w:ascii="Times New Roman" w:eastAsia="system-ui" w:hAnsi="Times New Roman" w:cs="Times New Roman"/>
          <w:sz w:val="24"/>
          <w:szCs w:val="24"/>
        </w:rPr>
        <w:t>nije isti način čistiti uredske prostore i bolnice.</w:t>
      </w:r>
    </w:p>
    <w:p w14:paraId="363ABEA2" w14:textId="58BD1541" w:rsidR="008603EC" w:rsidRPr="00931D6A" w:rsidRDefault="00542193" w:rsidP="00931D6A">
      <w:pPr>
        <w:spacing w:line="360" w:lineRule="auto"/>
        <w:ind w:left="360"/>
        <w:rPr>
          <w:rFonts w:eastAsia="system-ui"/>
          <w:lang w:val="hr-HR"/>
        </w:rPr>
      </w:pPr>
      <w:r w:rsidRPr="00931D6A">
        <w:rPr>
          <w:lang w:val="hr-HR"/>
        </w:rPr>
        <w:t xml:space="preserve">Odgovor: </w:t>
      </w:r>
      <w:r w:rsidR="008603EC" w:rsidRPr="00931D6A">
        <w:rPr>
          <w:rFonts w:eastAsia="system-ui"/>
          <w:lang w:val="hr-HR"/>
        </w:rPr>
        <w:t>Odluka o p</w:t>
      </w:r>
      <w:r w:rsidR="00381B54" w:rsidRPr="00931D6A">
        <w:rPr>
          <w:rFonts w:eastAsia="system-ui"/>
          <w:lang w:val="hr-HR"/>
        </w:rPr>
        <w:t xml:space="preserve">rovedbi </w:t>
      </w:r>
      <w:proofErr w:type="spellStart"/>
      <w:r w:rsidR="00381B54" w:rsidRPr="00931D6A">
        <w:rPr>
          <w:rFonts w:eastAsia="system-ui"/>
          <w:lang w:val="hr-HR"/>
        </w:rPr>
        <w:t>ZeJN</w:t>
      </w:r>
      <w:proofErr w:type="spellEnd"/>
      <w:r w:rsidR="00381B54" w:rsidRPr="00931D6A">
        <w:rPr>
          <w:rFonts w:eastAsia="system-ui"/>
          <w:lang w:val="hr-HR"/>
        </w:rPr>
        <w:t xml:space="preserve"> ne donosi razlike u kriterijima za bolnice.</w:t>
      </w:r>
    </w:p>
    <w:p w14:paraId="3F39E368" w14:textId="77777777" w:rsidR="008603EC" w:rsidRPr="00931D6A" w:rsidRDefault="008603EC" w:rsidP="00931D6A">
      <w:pPr>
        <w:spacing w:line="360" w:lineRule="auto"/>
        <w:rPr>
          <w:rFonts w:eastAsia="system-ui"/>
          <w:lang w:val="pl-PL"/>
        </w:rPr>
      </w:pPr>
    </w:p>
    <w:p w14:paraId="0ED08D58" w14:textId="34A68403" w:rsidR="6F1059D4" w:rsidRPr="00931D6A" w:rsidRDefault="6F1059D4" w:rsidP="00432BE1">
      <w:pPr>
        <w:pStyle w:val="ListParagraph"/>
        <w:numPr>
          <w:ilvl w:val="0"/>
          <w:numId w:val="21"/>
        </w:numPr>
        <w:spacing w:line="360" w:lineRule="auto"/>
        <w:jc w:val="both"/>
        <w:rPr>
          <w:rFonts w:ascii="Times New Roman" w:eastAsia="system-ui" w:hAnsi="Times New Roman" w:cs="Times New Roman"/>
          <w:sz w:val="24"/>
          <w:szCs w:val="24"/>
        </w:rPr>
      </w:pPr>
      <w:r w:rsidRPr="00931D6A">
        <w:rPr>
          <w:rFonts w:ascii="Times New Roman" w:eastAsia="system-ui" w:hAnsi="Times New Roman" w:cs="Times New Roman"/>
          <w:sz w:val="24"/>
          <w:szCs w:val="24"/>
        </w:rPr>
        <w:t>Molim vas informaciju, da li se odluka o provedbi zelene javne nabave odnosi na Domove zdravlja kojima je županija osnivač?</w:t>
      </w:r>
    </w:p>
    <w:p w14:paraId="7504CCF1" w14:textId="46C3C732" w:rsidR="001307CF" w:rsidRDefault="00931D6A" w:rsidP="00931D6A">
      <w:pPr>
        <w:spacing w:line="360" w:lineRule="auto"/>
        <w:ind w:left="360"/>
        <w:rPr>
          <w:rFonts w:eastAsia="system-ui"/>
          <w:lang w:val="hr-HR"/>
        </w:rPr>
      </w:pPr>
      <w:r w:rsidRPr="006F5A31">
        <w:rPr>
          <w:rFonts w:eastAsia="system-ui"/>
          <w:lang w:val="hr-HR"/>
        </w:rPr>
        <w:t xml:space="preserve">Odgovor: </w:t>
      </w:r>
      <w:r w:rsidR="00F62536" w:rsidRPr="006F5A31">
        <w:rPr>
          <w:rFonts w:eastAsia="system-ui"/>
          <w:lang w:val="hr-HR"/>
        </w:rPr>
        <w:t>Odlukom se pozivaju drugi obveznici javne nabave, jedinice lokalne i područne (regionalne) samouprave i druga tijela iz njihove nadležnosti na provedbu zelene javne nabave. Drugim riječima, domovi zdravlja koji su tijela u nadležnosti JLPRS nisu obveznici provedbe Odluke, ali su pozvani provoditi istu.</w:t>
      </w:r>
    </w:p>
    <w:p w14:paraId="5B2B2712" w14:textId="1BA48265" w:rsidR="006F5A31" w:rsidRPr="006F5A31" w:rsidRDefault="006F5A31" w:rsidP="006F5A31">
      <w:pPr>
        <w:pStyle w:val="ListParagraph"/>
        <w:numPr>
          <w:ilvl w:val="0"/>
          <w:numId w:val="21"/>
        </w:numPr>
        <w:spacing w:after="0" w:line="360" w:lineRule="auto"/>
        <w:jc w:val="both"/>
        <w:rPr>
          <w:rFonts w:ascii="Times New Roman" w:eastAsia="system-ui" w:hAnsi="Times New Roman" w:cs="Times New Roman"/>
          <w:sz w:val="24"/>
          <w:szCs w:val="24"/>
        </w:rPr>
      </w:pPr>
      <w:r w:rsidRPr="006F5A31">
        <w:rPr>
          <w:rFonts w:ascii="Times New Roman" w:eastAsia="system-ui" w:hAnsi="Times New Roman" w:cs="Times New Roman"/>
          <w:sz w:val="24"/>
          <w:szCs w:val="24"/>
        </w:rPr>
        <w:lastRenderedPageBreak/>
        <w:t>Primijetio sam da su neki naručitelji bodovali udaljenost u km od mjesta skladišta / distributivnog centra i sl. ponuditelja do mjesta isporuke naručitelja. Da li je to dozvoljeno i može li se to smatrati zelenom nabavom?</w:t>
      </w:r>
    </w:p>
    <w:p w14:paraId="6038A496" w14:textId="77777777" w:rsidR="006F5A31" w:rsidRDefault="006F5A31" w:rsidP="006F5A31">
      <w:pPr>
        <w:pStyle w:val="ListParagraph"/>
        <w:ind w:left="1068"/>
      </w:pPr>
    </w:p>
    <w:p w14:paraId="7D8E285E" w14:textId="4C4AD5C0" w:rsidR="006F5A31" w:rsidRPr="006F5A31" w:rsidRDefault="006F5A31" w:rsidP="006F5A31">
      <w:pPr>
        <w:spacing w:line="360" w:lineRule="auto"/>
        <w:rPr>
          <w:rFonts w:eastAsia="system-ui"/>
          <w:lang w:val="hr-HR"/>
        </w:rPr>
      </w:pPr>
      <w:r w:rsidRPr="006F5A31">
        <w:rPr>
          <w:rFonts w:eastAsia="system-ui"/>
          <w:lang w:val="hr-HR"/>
        </w:rPr>
        <w:t>Odgovor: Rješenjem DKOM-a (KLASA: UP/II-034-02/21-01/478 URBROJ: 354-01/21-8) navedeno je osporeno kao zeleni kriterij s obzirom na to da isporučitelji mogu robu prevoziti s različitim oblicima prijevoza, te s vozilima s različitim emisijama CO2. Zeleni kriterij smanjenja emisija CO2 može se postići navodom o npr. vrsti vozila kojom se prevoze proizvodi. U odnosu na dio upita o dozvoljenosti navedenog kriterija u ENP-u, isto uvelike ovisi o predmetu nabave. Npr. ukoliko se radi o servisu, bodovanje udaljenosti se načelno smatra prihvatljivim. U kontekstu npr. nabave svježih namirnica također bi se kriterij mogao dovesti u vezu sa predmetom nabave, no naručitelj pri tome mora dovesti u vezu udaljenost u km od mjesta skladišta / distributivnog centra sa traženom svježinom (isto bi se recimo možda bolje moglo postići sa vremenskim okvirima od branja do dostave naručitelju ili sa opisom kraćih lanaca opskrbe odnosno bez npr. mjesta skladištenja)</w:t>
      </w:r>
    </w:p>
    <w:p w14:paraId="61C71FDD" w14:textId="77777777" w:rsidR="001307CF" w:rsidRPr="00931D6A" w:rsidRDefault="001307CF" w:rsidP="00931D6A">
      <w:pPr>
        <w:spacing w:line="360" w:lineRule="auto"/>
        <w:ind w:left="360"/>
        <w:rPr>
          <w:rFonts w:eastAsia="system-ui"/>
          <w:highlight w:val="yellow"/>
          <w:lang w:val="hr-HR"/>
        </w:rPr>
      </w:pPr>
    </w:p>
    <w:p w14:paraId="70EAB139" w14:textId="77777777" w:rsidR="00E25825" w:rsidRPr="00931D6A" w:rsidRDefault="00E25825" w:rsidP="00931D6A">
      <w:pPr>
        <w:spacing w:line="360" w:lineRule="auto"/>
        <w:ind w:left="360"/>
        <w:rPr>
          <w:rFonts w:eastAsia="system-ui"/>
          <w:highlight w:val="yellow"/>
          <w:lang w:val="hr-HR"/>
        </w:rPr>
      </w:pPr>
    </w:p>
    <w:p w14:paraId="4F78BAFF" w14:textId="77777777" w:rsidR="00BB1EDF" w:rsidRPr="00931D6A" w:rsidRDefault="00BB1EDF" w:rsidP="00931D6A">
      <w:pPr>
        <w:spacing w:line="360" w:lineRule="auto"/>
        <w:ind w:left="360"/>
        <w:rPr>
          <w:rFonts w:eastAsia="system-ui"/>
          <w:highlight w:val="yellow"/>
          <w:lang w:val="hr-HR"/>
        </w:rPr>
      </w:pPr>
    </w:p>
    <w:p w14:paraId="61A8CBA4" w14:textId="77777777" w:rsidR="00BB1EDF" w:rsidRPr="00931D6A" w:rsidRDefault="00BB1EDF" w:rsidP="00931D6A">
      <w:pPr>
        <w:spacing w:line="360" w:lineRule="auto"/>
        <w:ind w:left="360"/>
        <w:rPr>
          <w:rFonts w:eastAsia="system-ui"/>
          <w:highlight w:val="yellow"/>
          <w:lang w:val="hr-HR"/>
        </w:rPr>
      </w:pPr>
    </w:p>
    <w:p w14:paraId="1CC7001B" w14:textId="77777777" w:rsidR="00CE64E7" w:rsidRPr="00931D6A" w:rsidRDefault="00CE64E7" w:rsidP="00931D6A">
      <w:pPr>
        <w:tabs>
          <w:tab w:val="left" w:pos="1398"/>
        </w:tabs>
        <w:spacing w:line="360" w:lineRule="auto"/>
        <w:ind w:left="5812" w:right="1135"/>
        <w:rPr>
          <w:lang w:val="hr-HR"/>
        </w:rPr>
      </w:pPr>
    </w:p>
    <w:p w14:paraId="26A2B4F6" w14:textId="77777777" w:rsidR="00CE64E7" w:rsidRPr="00931D6A" w:rsidRDefault="00CE64E7" w:rsidP="00931D6A">
      <w:pPr>
        <w:pStyle w:val="ListParagraph"/>
        <w:spacing w:after="0" w:line="360" w:lineRule="auto"/>
        <w:jc w:val="both"/>
        <w:rPr>
          <w:rFonts w:ascii="Times New Roman" w:hAnsi="Times New Roman" w:cs="Times New Roman"/>
          <w:sz w:val="24"/>
          <w:szCs w:val="24"/>
        </w:rPr>
      </w:pPr>
    </w:p>
    <w:sectPr w:rsidR="00CE64E7" w:rsidRPr="00931D6A" w:rsidSect="0023568C">
      <w:headerReference w:type="default" r:id="rId12"/>
      <w:pgSz w:w="11906" w:h="16838"/>
      <w:pgMar w:top="1417" w:right="198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BEE0" w14:textId="77777777" w:rsidR="003B7A0B" w:rsidRDefault="003B7A0B" w:rsidP="00556BE5">
      <w:r>
        <w:separator/>
      </w:r>
    </w:p>
  </w:endnote>
  <w:endnote w:type="continuationSeparator" w:id="0">
    <w:p w14:paraId="6D6C43F7" w14:textId="77777777" w:rsidR="003B7A0B" w:rsidRDefault="003B7A0B" w:rsidP="00556BE5">
      <w:r>
        <w:continuationSeparator/>
      </w:r>
    </w:p>
  </w:endnote>
  <w:endnote w:type="continuationNotice" w:id="1">
    <w:p w14:paraId="3B3A2C1C" w14:textId="77777777" w:rsidR="003B7A0B" w:rsidRDefault="003B7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ystem-u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4A574" w14:textId="77777777" w:rsidR="003B7A0B" w:rsidRDefault="003B7A0B" w:rsidP="00556BE5">
      <w:r>
        <w:separator/>
      </w:r>
    </w:p>
  </w:footnote>
  <w:footnote w:type="continuationSeparator" w:id="0">
    <w:p w14:paraId="29886CED" w14:textId="77777777" w:rsidR="003B7A0B" w:rsidRDefault="003B7A0B" w:rsidP="00556BE5">
      <w:r>
        <w:continuationSeparator/>
      </w:r>
    </w:p>
  </w:footnote>
  <w:footnote w:type="continuationNotice" w:id="1">
    <w:p w14:paraId="0FBA3143" w14:textId="77777777" w:rsidR="003B7A0B" w:rsidRDefault="003B7A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0257D" w14:textId="1453878A" w:rsidR="00C94FA6" w:rsidRDefault="007A2810">
    <w:pPr>
      <w:pStyle w:val="Header"/>
    </w:pPr>
    <w:r>
      <w:rPr>
        <w:noProof/>
      </w:rPr>
      <w:drawing>
        <wp:anchor distT="0" distB="0" distL="114300" distR="114300" simplePos="0" relativeHeight="251658241" behindDoc="0" locked="0" layoutInCell="1" allowOverlap="1" wp14:anchorId="1EB4B6E3" wp14:editId="192702AE">
          <wp:simplePos x="0" y="0"/>
          <wp:positionH relativeFrom="column">
            <wp:posOffset>-442595</wp:posOffset>
          </wp:positionH>
          <wp:positionV relativeFrom="paragraph">
            <wp:posOffset>-173355</wp:posOffset>
          </wp:positionV>
          <wp:extent cx="2294255" cy="1085850"/>
          <wp:effectExtent l="0" t="0" r="0" b="0"/>
          <wp:wrapTopAndBottom/>
          <wp:docPr id="379468518" name="Picture 3" descr="A green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69541" name="Picture 3" descr="A green logo with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425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25N2nrZVkI9J+C" int2:id="1Fy0b2A2">
      <int2:state int2:value="Rejected" int2:type="AugLoop_Text_Critique"/>
    </int2:textHash>
    <int2:textHash int2:hashCode="vkA06LOn+pyZId" int2:id="1l2aW7HC">
      <int2:state int2:value="Rejected" int2:type="AugLoop_Text_Critique"/>
    </int2:textHash>
    <int2:textHash int2:hashCode="13Na/itXdhuf89" int2:id="1q12AlXJ">
      <int2:state int2:value="Rejected" int2:type="AugLoop_Text_Critique"/>
    </int2:textHash>
    <int2:textHash int2:hashCode="hEWR3j/uw3Zhwl" int2:id="1s2C2eJm">
      <int2:state int2:value="Rejected" int2:type="AugLoop_Text_Critique"/>
    </int2:textHash>
    <int2:textHash int2:hashCode="MadITp2y7vI0Oy" int2:id="2FLJumuy">
      <int2:state int2:value="Rejected" int2:type="AugLoop_Text_Critique"/>
    </int2:textHash>
    <int2:textHash int2:hashCode="0flUnvQyK7qsPg" int2:id="2JzzT2md">
      <int2:state int2:value="Rejected" int2:type="AugLoop_Text_Critique"/>
    </int2:textHash>
    <int2:textHash int2:hashCode="lh0nvFFABjxluu" int2:id="4qIJL10J">
      <int2:state int2:value="Rejected" int2:type="AugLoop_Text_Critique"/>
    </int2:textHash>
    <int2:textHash int2:hashCode="20p88M28P3+Y9k" int2:id="4x6hqw2W">
      <int2:state int2:value="Rejected" int2:type="AugLoop_Text_Critique"/>
    </int2:textHash>
    <int2:textHash int2:hashCode="CX0upTT2Yol/ij" int2:id="5ZLEQcmJ">
      <int2:state int2:value="Rejected" int2:type="AugLoop_Text_Critique"/>
    </int2:textHash>
    <int2:textHash int2:hashCode="vTQ+weiu2pJaTG" int2:id="62jITnjw">
      <int2:state int2:value="Rejected" int2:type="AugLoop_Text_Critique"/>
    </int2:textHash>
    <int2:textHash int2:hashCode="gGRavpmwJ95Z8H" int2:id="7EehiyBj">
      <int2:state int2:value="Rejected" int2:type="AugLoop_Text_Critique"/>
    </int2:textHash>
    <int2:textHash int2:hashCode="DdqVqV3aptABbt" int2:id="7R3upqUx">
      <int2:state int2:value="Rejected" int2:type="AugLoop_Text_Critique"/>
    </int2:textHash>
    <int2:textHash int2:hashCode="iUUhWD3cU4Xah1" int2:id="7X69SUQO">
      <int2:state int2:value="Rejected" int2:type="AugLoop_Text_Critique"/>
    </int2:textHash>
    <int2:textHash int2:hashCode="nC6u9GzqmxZEVr" int2:id="7zYYT7kW">
      <int2:state int2:value="Rejected" int2:type="AugLoop_Text_Critique"/>
    </int2:textHash>
    <int2:textHash int2:hashCode="0xBxKZow3WPu4o" int2:id="9fLIY7k2">
      <int2:state int2:value="Rejected" int2:type="AugLoop_Text_Critique"/>
    </int2:textHash>
    <int2:textHash int2:hashCode="UH05e/KsEKDW7k" int2:id="9xt6i4R3">
      <int2:state int2:value="Rejected" int2:type="AugLoop_Text_Critique"/>
    </int2:textHash>
    <int2:textHash int2:hashCode="8WAFrvuTpFLULy" int2:id="A60kpIVM">
      <int2:state int2:value="Rejected" int2:type="AugLoop_Text_Critique"/>
    </int2:textHash>
    <int2:textHash int2:hashCode="zpM3eten4Ci18H" int2:id="AFH4aX1R">
      <int2:state int2:value="Rejected" int2:type="AugLoop_Text_Critique"/>
    </int2:textHash>
    <int2:textHash int2:hashCode="RJqU3v8jlCJmi+" int2:id="ATxMf7hl">
      <int2:state int2:value="Rejected" int2:type="AugLoop_Text_Critique"/>
    </int2:textHash>
    <int2:textHash int2:hashCode="mP4e32Vy/twsta" int2:id="AoaysxlX">
      <int2:state int2:value="Rejected" int2:type="AugLoop_Text_Critique"/>
    </int2:textHash>
    <int2:textHash int2:hashCode="lo6K7qisWKmenq" int2:id="Ar3hK9Z9">
      <int2:state int2:value="Rejected" int2:type="AugLoop_Text_Critique"/>
    </int2:textHash>
    <int2:textHash int2:hashCode="Cmt1TvOcM7nrDg" int2:id="BeaVccYl">
      <int2:state int2:value="Rejected" int2:type="AugLoop_Text_Critique"/>
    </int2:textHash>
    <int2:textHash int2:hashCode="iNbwHMaFrxFW5R" int2:id="D0VOOdUP">
      <int2:state int2:value="Rejected" int2:type="AugLoop_Text_Critique"/>
    </int2:textHash>
    <int2:textHash int2:hashCode="zexaXvDqY3S1PH" int2:id="D3p5rrxY">
      <int2:state int2:value="Rejected" int2:type="AugLoop_Text_Critique"/>
    </int2:textHash>
    <int2:textHash int2:hashCode="gCSeTBHUnAR+B1" int2:id="E7u5qI5C">
      <int2:state int2:value="Rejected" int2:type="AugLoop_Text_Critique"/>
    </int2:textHash>
    <int2:textHash int2:hashCode="STKE2LSRdHD6vc" int2:id="EN2PxHQD">
      <int2:state int2:value="Rejected" int2:type="AugLoop_Text_Critique"/>
    </int2:textHash>
    <int2:textHash int2:hashCode="dEXPhAwnqeIm3G" int2:id="EjKJsYtk">
      <int2:state int2:value="Rejected" int2:type="AugLoop_Text_Critique"/>
    </int2:textHash>
    <int2:textHash int2:hashCode="K7CMV/RnXMje7Q" int2:id="FLBfCAON">
      <int2:state int2:value="Rejected" int2:type="AugLoop_Text_Critique"/>
    </int2:textHash>
    <int2:textHash int2:hashCode="xFNIrBA3tSq8kV" int2:id="GZ4CqiGu">
      <int2:state int2:value="Rejected" int2:type="AugLoop_Text_Critique"/>
    </int2:textHash>
    <int2:textHash int2:hashCode="T5IpwrhcJUfLLb" int2:id="GqI8Rbg4">
      <int2:state int2:value="Rejected" int2:type="AugLoop_Text_Critique"/>
    </int2:textHash>
    <int2:textHash int2:hashCode="KZZEY68ANzJvO8" int2:id="H6tMtUZG">
      <int2:state int2:value="Rejected" int2:type="AugLoop_Text_Critique"/>
    </int2:textHash>
    <int2:textHash int2:hashCode="u0PM8n9gUZlo4v" int2:id="IFGGn4Cj">
      <int2:state int2:value="Rejected" int2:type="AugLoop_Text_Critique"/>
    </int2:textHash>
    <int2:textHash int2:hashCode="ymJg4ZTNH62tC1" int2:id="IlVXnagd">
      <int2:state int2:value="Rejected" int2:type="AugLoop_Text_Critique"/>
    </int2:textHash>
    <int2:textHash int2:hashCode="yEfF1XjSVMDXYh" int2:id="JNCPcopt">
      <int2:state int2:value="Rejected" int2:type="AugLoop_Text_Critique"/>
    </int2:textHash>
    <int2:textHash int2:hashCode="F5BU8Nh2PPGXOW" int2:id="JPJF1FmN">
      <int2:state int2:value="Rejected" int2:type="AugLoop_Text_Critique"/>
    </int2:textHash>
    <int2:textHash int2:hashCode="vjOGfzSsbcZjTW" int2:id="JcCH6jhM">
      <int2:state int2:value="Rejected" int2:type="AugLoop_Text_Critique"/>
    </int2:textHash>
    <int2:textHash int2:hashCode="iLLSojDomlvCXC" int2:id="LBjo0oQK">
      <int2:state int2:value="Rejected" int2:type="AugLoop_Text_Critique"/>
    </int2:textHash>
    <int2:textHash int2:hashCode="4WAf6KGHpz25gs" int2:id="MpRghlCm">
      <int2:state int2:value="Rejected" int2:type="AugLoop_Text_Critique"/>
    </int2:textHash>
    <int2:textHash int2:hashCode="qtNrdF8PH14MgE" int2:id="N1l2eECS">
      <int2:state int2:value="Rejected" int2:type="AugLoop_Text_Critique"/>
    </int2:textHash>
    <int2:textHash int2:hashCode="lHi5t9sM5p8BTA" int2:id="NG5xp0Wn">
      <int2:state int2:value="Rejected" int2:type="AugLoop_Text_Critique"/>
    </int2:textHash>
    <int2:textHash int2:hashCode="6yCQIf8QV5j6bS" int2:id="NRkrybjQ">
      <int2:state int2:value="Rejected" int2:type="AugLoop_Text_Critique"/>
    </int2:textHash>
    <int2:textHash int2:hashCode="qICTUNZbix9tTj" int2:id="NUqsHP3o">
      <int2:state int2:value="Rejected" int2:type="AugLoop_Text_Critique"/>
    </int2:textHash>
    <int2:textHash int2:hashCode="0bjB9TcPcAjdDg" int2:id="P1nHHJRt">
      <int2:state int2:value="Rejected" int2:type="AugLoop_Text_Critique"/>
    </int2:textHash>
    <int2:textHash int2:hashCode="azoBhmzzCEe9A2" int2:id="P83SUsS7">
      <int2:state int2:value="Rejected" int2:type="AugLoop_Text_Critique"/>
    </int2:textHash>
    <int2:textHash int2:hashCode="EkTODXbjTgYHMn" int2:id="PiHzYziD">
      <int2:state int2:value="Rejected" int2:type="AugLoop_Text_Critique"/>
    </int2:textHash>
    <int2:textHash int2:hashCode="yryERTHzwN6H5j" int2:id="QagQ66Gg">
      <int2:state int2:value="Rejected" int2:type="AugLoop_Text_Critique"/>
    </int2:textHash>
    <int2:textHash int2:hashCode="J2GlxHdYr5U3i0" int2:id="QpcYlG9T">
      <int2:state int2:value="Rejected" int2:type="AugLoop_Text_Critique"/>
    </int2:textHash>
    <int2:textHash int2:hashCode="BS6uoNqDFsszGN" int2:id="RVad0Vs3">
      <int2:state int2:value="Rejected" int2:type="AugLoop_Text_Critique"/>
    </int2:textHash>
    <int2:textHash int2:hashCode="xsIwNM6DgCt/o5" int2:id="STAkln2k">
      <int2:state int2:value="Rejected" int2:type="AugLoop_Text_Critique"/>
    </int2:textHash>
    <int2:textHash int2:hashCode="J4UTCAXyn6O/Kw" int2:id="UQzE0fhu">
      <int2:state int2:value="Rejected" int2:type="AugLoop_Text_Critique"/>
    </int2:textHash>
    <int2:textHash int2:hashCode="GuhVHG2VT55LFR" int2:id="VB9FTmsE">
      <int2:state int2:value="Rejected" int2:type="AugLoop_Text_Critique"/>
    </int2:textHash>
    <int2:textHash int2:hashCode="6rw6CfG/hkgX5i" int2:id="W7RjDVBg">
      <int2:state int2:value="Rejected" int2:type="AugLoop_Text_Critique"/>
    </int2:textHash>
    <int2:textHash int2:hashCode="M+lQXRKULoJZo8" int2:id="Wsv94vOd">
      <int2:state int2:value="Rejected" int2:type="AugLoop_Text_Critique"/>
    </int2:textHash>
    <int2:textHash int2:hashCode="bsFWod0FzEQC4o" int2:id="XlQdWo1j">
      <int2:state int2:value="Rejected" int2:type="AugLoop_Text_Critique"/>
    </int2:textHash>
    <int2:textHash int2:hashCode="Doj4U9gnvHHsdU" int2:id="aHEW2h4Q">
      <int2:state int2:value="Rejected" int2:type="AugLoop_Text_Critique"/>
    </int2:textHash>
    <int2:textHash int2:hashCode="iJaFTdi1jlFR0H" int2:id="b2xVPP2u">
      <int2:state int2:value="Rejected" int2:type="AugLoop_Text_Critique"/>
    </int2:textHash>
    <int2:textHash int2:hashCode="hqFhXCA/UxC30r" int2:id="bFmAQG5E">
      <int2:state int2:value="Rejected" int2:type="AugLoop_Text_Critique"/>
    </int2:textHash>
    <int2:textHash int2:hashCode="hfwSYsAubyLhwI" int2:id="bVOb51UK">
      <int2:state int2:value="Rejected" int2:type="AugLoop_Text_Critique"/>
    </int2:textHash>
    <int2:textHash int2:hashCode="gQulId44DKsUMl" int2:id="bYShrrHC">
      <int2:state int2:value="Rejected" int2:type="AugLoop_Text_Critique"/>
    </int2:textHash>
    <int2:textHash int2:hashCode="nXeIJEiC4BwIpr" int2:id="cV7ZnKuc">
      <int2:state int2:value="Rejected" int2:type="AugLoop_Text_Critique"/>
    </int2:textHash>
    <int2:textHash int2:hashCode="AEDUbNn32Di3SO" int2:id="cfeDoJiZ">
      <int2:state int2:value="Rejected" int2:type="AugLoop_Text_Critique"/>
    </int2:textHash>
    <int2:textHash int2:hashCode="GpbdmgkHhuELLb" int2:id="dcT5sLeM">
      <int2:state int2:value="Rejected" int2:type="AugLoop_Text_Critique"/>
    </int2:textHash>
    <int2:textHash int2:hashCode="FlA+QIR6LZpRQw" int2:id="dcs3cbix">
      <int2:state int2:value="Rejected" int2:type="AugLoop_Text_Critique"/>
    </int2:textHash>
    <int2:textHash int2:hashCode="c038/cnRr80fc3" int2:id="eFE3Whdo">
      <int2:state int2:value="Rejected" int2:type="AugLoop_Text_Critique"/>
    </int2:textHash>
    <int2:textHash int2:hashCode="2dC2YU7CLy2HRL" int2:id="eVu6pSml">
      <int2:state int2:value="Rejected" int2:type="AugLoop_Text_Critique"/>
    </int2:textHash>
    <int2:textHash int2:hashCode="PRwo31pEE1aXE3" int2:id="eaEwOGtw">
      <int2:state int2:value="Rejected" int2:type="AugLoop_Text_Critique"/>
    </int2:textHash>
    <int2:textHash int2:hashCode="H+dtmGZVISoRdN" int2:id="gSnoTQU5">
      <int2:state int2:value="Rejected" int2:type="AugLoop_Text_Critique"/>
    </int2:textHash>
    <int2:textHash int2:hashCode="ZL2qO0lK+glXs0" int2:id="haMnq4Nm">
      <int2:state int2:value="Rejected" int2:type="AugLoop_Text_Critique"/>
    </int2:textHash>
    <int2:textHash int2:hashCode="ogpi50JS2bhbiN" int2:id="iEsVAEgt">
      <int2:state int2:value="Rejected" int2:type="AugLoop_Text_Critique"/>
    </int2:textHash>
    <int2:textHash int2:hashCode="jnbkE10XZCYIp7" int2:id="iVX64PDX">
      <int2:state int2:value="Rejected" int2:type="AugLoop_Text_Critique"/>
    </int2:textHash>
    <int2:textHash int2:hashCode="2DFwwyqyCJa+yv" int2:id="jWtq2DzM">
      <int2:state int2:value="Rejected" int2:type="AugLoop_Text_Critique"/>
    </int2:textHash>
    <int2:textHash int2:hashCode="mrVSwOZf8kBUEu" int2:id="khEFZAVA">
      <int2:state int2:value="Rejected" int2:type="AugLoop_Text_Critique"/>
    </int2:textHash>
    <int2:textHash int2:hashCode="K+qRA+RZR6QIRN" int2:id="kmBOttCV">
      <int2:state int2:value="Rejected" int2:type="AugLoop_Text_Critique"/>
    </int2:textHash>
    <int2:textHash int2:hashCode="3aQqsNFwj/Hgyt" int2:id="ldKcUNAC">
      <int2:state int2:value="Rejected" int2:type="AugLoop_Text_Critique"/>
    </int2:textHash>
    <int2:textHash int2:hashCode="exrV2voAHGpmml" int2:id="lsIfBAUG">
      <int2:state int2:value="Rejected" int2:type="AugLoop_Text_Critique"/>
    </int2:textHash>
    <int2:textHash int2:hashCode="HuvISFB/UkwG4E" int2:id="mSH7pe9P">
      <int2:state int2:value="Rejected" int2:type="AugLoop_Text_Critique"/>
    </int2:textHash>
    <int2:textHash int2:hashCode="K9kXgTbWY4KPOL" int2:id="mwWX6XbD">
      <int2:state int2:value="Rejected" int2:type="AugLoop_Text_Critique"/>
    </int2:textHash>
    <int2:textHash int2:hashCode="toQlxAangS7dFm" int2:id="nCMsly92">
      <int2:state int2:value="Rejected" int2:type="AugLoop_Text_Critique"/>
    </int2:textHash>
    <int2:textHash int2:hashCode="rNn4U17SdE6Y/j" int2:id="nJ1DH7Qv">
      <int2:state int2:value="Rejected" int2:type="AugLoop_Text_Critique"/>
    </int2:textHash>
    <int2:textHash int2:hashCode="QqqQAcnf+67kYc" int2:id="nzIeihmy">
      <int2:state int2:value="Rejected" int2:type="AugLoop_Text_Critique"/>
    </int2:textHash>
    <int2:textHash int2:hashCode="Nj6yJPb/jTxRY6" int2:id="oCQRqCSV">
      <int2:state int2:value="Rejected" int2:type="AugLoop_Text_Critique"/>
    </int2:textHash>
    <int2:textHash int2:hashCode="dsqdhdJ8R6eR/z" int2:id="oskAeKuB">
      <int2:state int2:value="Rejected" int2:type="AugLoop_Text_Critique"/>
    </int2:textHash>
    <int2:textHash int2:hashCode="QTqiCRbjyRBp4V" int2:id="q2Rz8n1W">
      <int2:state int2:value="Rejected" int2:type="AugLoop_Text_Critique"/>
    </int2:textHash>
    <int2:textHash int2:hashCode="S/QN9mdqF6WzGQ" int2:id="q4egszKv">
      <int2:state int2:value="Rejected" int2:type="AugLoop_Text_Critique"/>
    </int2:textHash>
    <int2:textHash int2:hashCode="C2t4aYsKXD/Jte" int2:id="qE6TO9mX">
      <int2:state int2:value="Rejected" int2:type="AugLoop_Text_Critique"/>
    </int2:textHash>
    <int2:textHash int2:hashCode="R5C1OVMtJ+XcZ/" int2:id="qvGh8mQl">
      <int2:state int2:value="Rejected" int2:type="AugLoop_Text_Critique"/>
    </int2:textHash>
    <int2:textHash int2:hashCode="awVh5occcF8HdZ" int2:id="rGKXwzJp">
      <int2:state int2:value="Rejected" int2:type="AugLoop_Text_Critique"/>
    </int2:textHash>
    <int2:textHash int2:hashCode="vUChjYbIM3TwSZ" int2:id="rHSkjFPZ">
      <int2:state int2:value="Rejected" int2:type="AugLoop_Text_Critique"/>
    </int2:textHash>
    <int2:textHash int2:hashCode="Z7Rp81HZFcFC99" int2:id="sOQ78ruO">
      <int2:state int2:value="Rejected" int2:type="AugLoop_Text_Critique"/>
    </int2:textHash>
    <int2:textHash int2:hashCode="59ksH+2eln0sh7" int2:id="sfqwyRM7">
      <int2:state int2:value="Rejected" int2:type="AugLoop_Text_Critique"/>
    </int2:textHash>
    <int2:textHash int2:hashCode="Gcedow09ORcGpI" int2:id="smbposKn">
      <int2:state int2:value="Rejected" int2:type="AugLoop_Text_Critique"/>
    </int2:textHash>
    <int2:textHash int2:hashCode="jxS/t1ZVHA9YDk" int2:id="tYyjhX5f">
      <int2:state int2:value="Rejected" int2:type="AugLoop_Text_Critique"/>
    </int2:textHash>
    <int2:textHash int2:hashCode="jafohXM8mJoXYd" int2:id="tdFI4iEf">
      <int2:state int2:value="Rejected" int2:type="AugLoop_Text_Critique"/>
    </int2:textHash>
    <int2:textHash int2:hashCode="CF7GiE4Ko/l+Mz" int2:id="tdTbdaD3">
      <int2:state int2:value="Rejected" int2:type="AugLoop_Text_Critique"/>
    </int2:textHash>
    <int2:textHash int2:hashCode="G4j+vCf4TuPb4W" int2:id="tvGXfX3M">
      <int2:state int2:value="Rejected" int2:type="AugLoop_Text_Critique"/>
    </int2:textHash>
    <int2:textHash int2:hashCode="gxP1WvxWSu8StA" int2:id="u3v8sa6A">
      <int2:state int2:value="Rejected" int2:type="AugLoop_Text_Critique"/>
    </int2:textHash>
    <int2:textHash int2:hashCode="tgfBhDHPQmprsk" int2:id="uFr5sLoX">
      <int2:state int2:value="Rejected" int2:type="AugLoop_Text_Critique"/>
    </int2:textHash>
    <int2:textHash int2:hashCode="76iQfVnrJe4WcN" int2:id="uzNsY6fL">
      <int2:state int2:value="Rejected" int2:type="AugLoop_Text_Critique"/>
    </int2:textHash>
    <int2:textHash int2:hashCode="1eGO+Dg8EeIru/" int2:id="v3Q5yWKD">
      <int2:state int2:value="Rejected" int2:type="AugLoop_Text_Critique"/>
    </int2:textHash>
    <int2:textHash int2:hashCode="GzRVS+iZS2M5CQ" int2:id="w3Bsrkau">
      <int2:state int2:value="Rejected" int2:type="AugLoop_Text_Critique"/>
    </int2:textHash>
    <int2:textHash int2:hashCode="IyOtMDXmjCgpSk" int2:id="wKqX5Ppz">
      <int2:state int2:value="Rejected" int2:type="AugLoop_Text_Critique"/>
    </int2:textHash>
    <int2:textHash int2:hashCode="qBEA5tA1XC/l9i" int2:id="xGaTN6bt">
      <int2:state int2:value="Rejected" int2:type="AugLoop_Text_Critique"/>
    </int2:textHash>
    <int2:textHash int2:hashCode="Jo9owux5boe3LJ" int2:id="xIfX9wD0">
      <int2:state int2:value="Rejected" int2:type="AugLoop_Text_Critique"/>
    </int2:textHash>
    <int2:textHash int2:hashCode="iu5Z8NME32FA/v" int2:id="xKMThsEe">
      <int2:state int2:value="Rejected" int2:type="AugLoop_Text_Critique"/>
    </int2:textHash>
    <int2:textHash int2:hashCode="ZbZ23GXbAlUly2" int2:id="xktT0CqR">
      <int2:state int2:value="Rejected" int2:type="AugLoop_Text_Critique"/>
    </int2:textHash>
    <int2:textHash int2:hashCode="djKbd+5A1v3ARf" int2:id="xoBakRN7">
      <int2:state int2:value="Rejected" int2:type="AugLoop_Text_Critique"/>
    </int2:textHash>
    <int2:textHash int2:hashCode="iprGaQq+l3RO0P" int2:id="ySIsa3S3">
      <int2:state int2:value="Rejected" int2:type="AugLoop_Text_Critique"/>
    </int2:textHash>
    <int2:textHash int2:hashCode="qKwQtxzg97C9O3" int2:id="z4WwsGZ8">
      <int2:state int2:value="Rejected" int2:type="AugLoop_Text_Critique"/>
    </int2:textHash>
    <int2:textHash int2:hashCode="5LCGKkRfOZPf2w" int2:id="ztzgUzN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20008"/>
    <w:multiLevelType w:val="multilevel"/>
    <w:tmpl w:val="C72455B8"/>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8312D2"/>
    <w:multiLevelType w:val="hybridMultilevel"/>
    <w:tmpl w:val="4E3A91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476137"/>
    <w:multiLevelType w:val="multilevel"/>
    <w:tmpl w:val="83A0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ECB06"/>
    <w:multiLevelType w:val="hybridMultilevel"/>
    <w:tmpl w:val="6C0EBC9C"/>
    <w:lvl w:ilvl="0" w:tplc="290891F8">
      <w:start w:val="1"/>
      <w:numFmt w:val="decimal"/>
      <w:lvlText w:val="%1."/>
      <w:lvlJc w:val="left"/>
      <w:pPr>
        <w:ind w:left="720" w:hanging="360"/>
      </w:pPr>
    </w:lvl>
    <w:lvl w:ilvl="1" w:tplc="73760296">
      <w:start w:val="1"/>
      <w:numFmt w:val="lowerLetter"/>
      <w:lvlText w:val="%2."/>
      <w:lvlJc w:val="left"/>
      <w:pPr>
        <w:ind w:left="1440" w:hanging="360"/>
      </w:pPr>
    </w:lvl>
    <w:lvl w:ilvl="2" w:tplc="7E96C75E">
      <w:start w:val="1"/>
      <w:numFmt w:val="lowerRoman"/>
      <w:lvlText w:val="%3."/>
      <w:lvlJc w:val="right"/>
      <w:pPr>
        <w:ind w:left="2160" w:hanging="180"/>
      </w:pPr>
    </w:lvl>
    <w:lvl w:ilvl="3" w:tplc="11E60762">
      <w:start w:val="1"/>
      <w:numFmt w:val="decimal"/>
      <w:lvlText w:val="%4."/>
      <w:lvlJc w:val="left"/>
      <w:pPr>
        <w:ind w:left="2880" w:hanging="360"/>
      </w:pPr>
    </w:lvl>
    <w:lvl w:ilvl="4" w:tplc="93B2B36E">
      <w:start w:val="1"/>
      <w:numFmt w:val="lowerLetter"/>
      <w:lvlText w:val="%5."/>
      <w:lvlJc w:val="left"/>
      <w:pPr>
        <w:ind w:left="3600" w:hanging="360"/>
      </w:pPr>
    </w:lvl>
    <w:lvl w:ilvl="5" w:tplc="2C5AD994">
      <w:start w:val="1"/>
      <w:numFmt w:val="lowerRoman"/>
      <w:lvlText w:val="%6."/>
      <w:lvlJc w:val="right"/>
      <w:pPr>
        <w:ind w:left="4320" w:hanging="180"/>
      </w:pPr>
    </w:lvl>
    <w:lvl w:ilvl="6" w:tplc="7CF4183C">
      <w:start w:val="1"/>
      <w:numFmt w:val="decimal"/>
      <w:lvlText w:val="%7."/>
      <w:lvlJc w:val="left"/>
      <w:pPr>
        <w:ind w:left="5040" w:hanging="360"/>
      </w:pPr>
    </w:lvl>
    <w:lvl w:ilvl="7" w:tplc="124EBEB8">
      <w:start w:val="1"/>
      <w:numFmt w:val="lowerLetter"/>
      <w:lvlText w:val="%8."/>
      <w:lvlJc w:val="left"/>
      <w:pPr>
        <w:ind w:left="5760" w:hanging="360"/>
      </w:pPr>
    </w:lvl>
    <w:lvl w:ilvl="8" w:tplc="40C887FE">
      <w:start w:val="1"/>
      <w:numFmt w:val="lowerRoman"/>
      <w:lvlText w:val="%9."/>
      <w:lvlJc w:val="right"/>
      <w:pPr>
        <w:ind w:left="6480" w:hanging="180"/>
      </w:pPr>
    </w:lvl>
  </w:abstractNum>
  <w:abstractNum w:abstractNumId="4" w15:restartNumberingAfterBreak="0">
    <w:nsid w:val="22E970FF"/>
    <w:multiLevelType w:val="hybridMultilevel"/>
    <w:tmpl w:val="DA627B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1A745B"/>
    <w:multiLevelType w:val="hybridMultilevel"/>
    <w:tmpl w:val="B3962828"/>
    <w:lvl w:ilvl="0" w:tplc="E9B69AAC">
      <w:start w:val="1"/>
      <w:numFmt w:val="decimal"/>
      <w:lvlText w:val="%1."/>
      <w:lvlJc w:val="left"/>
      <w:pPr>
        <w:ind w:left="720" w:hanging="360"/>
      </w:pPr>
    </w:lvl>
    <w:lvl w:ilvl="1" w:tplc="45DC9B2E">
      <w:start w:val="1"/>
      <w:numFmt w:val="lowerLetter"/>
      <w:lvlText w:val="%2."/>
      <w:lvlJc w:val="left"/>
      <w:pPr>
        <w:ind w:left="1440" w:hanging="360"/>
      </w:pPr>
    </w:lvl>
    <w:lvl w:ilvl="2" w:tplc="D8BE6C4A">
      <w:start w:val="1"/>
      <w:numFmt w:val="lowerRoman"/>
      <w:lvlText w:val="%3."/>
      <w:lvlJc w:val="right"/>
      <w:pPr>
        <w:ind w:left="2160" w:hanging="180"/>
      </w:pPr>
    </w:lvl>
    <w:lvl w:ilvl="3" w:tplc="F45623DC">
      <w:start w:val="1"/>
      <w:numFmt w:val="decimal"/>
      <w:lvlText w:val="%4."/>
      <w:lvlJc w:val="left"/>
      <w:pPr>
        <w:ind w:left="2880" w:hanging="360"/>
      </w:pPr>
    </w:lvl>
    <w:lvl w:ilvl="4" w:tplc="2A740D56">
      <w:start w:val="1"/>
      <w:numFmt w:val="lowerLetter"/>
      <w:lvlText w:val="%5."/>
      <w:lvlJc w:val="left"/>
      <w:pPr>
        <w:ind w:left="3600" w:hanging="360"/>
      </w:pPr>
    </w:lvl>
    <w:lvl w:ilvl="5" w:tplc="FC00252A">
      <w:start w:val="1"/>
      <w:numFmt w:val="lowerRoman"/>
      <w:lvlText w:val="%6."/>
      <w:lvlJc w:val="right"/>
      <w:pPr>
        <w:ind w:left="4320" w:hanging="180"/>
      </w:pPr>
    </w:lvl>
    <w:lvl w:ilvl="6" w:tplc="48D8DCEA">
      <w:start w:val="1"/>
      <w:numFmt w:val="decimal"/>
      <w:lvlText w:val="%7."/>
      <w:lvlJc w:val="left"/>
      <w:pPr>
        <w:ind w:left="5040" w:hanging="360"/>
      </w:pPr>
    </w:lvl>
    <w:lvl w:ilvl="7" w:tplc="AF282D6A">
      <w:start w:val="1"/>
      <w:numFmt w:val="lowerLetter"/>
      <w:lvlText w:val="%8."/>
      <w:lvlJc w:val="left"/>
      <w:pPr>
        <w:ind w:left="5760" w:hanging="360"/>
      </w:pPr>
    </w:lvl>
    <w:lvl w:ilvl="8" w:tplc="827AEF60">
      <w:start w:val="1"/>
      <w:numFmt w:val="lowerRoman"/>
      <w:lvlText w:val="%9."/>
      <w:lvlJc w:val="right"/>
      <w:pPr>
        <w:ind w:left="6480" w:hanging="180"/>
      </w:pPr>
    </w:lvl>
  </w:abstractNum>
  <w:abstractNum w:abstractNumId="6" w15:restartNumberingAfterBreak="0">
    <w:nsid w:val="2C754E6B"/>
    <w:multiLevelType w:val="hybridMultilevel"/>
    <w:tmpl w:val="075232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AAB005B"/>
    <w:multiLevelType w:val="hybridMultilevel"/>
    <w:tmpl w:val="476A207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3C555080"/>
    <w:multiLevelType w:val="hybridMultilevel"/>
    <w:tmpl w:val="8A9886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201955"/>
    <w:multiLevelType w:val="hybridMultilevel"/>
    <w:tmpl w:val="2F6E02EC"/>
    <w:lvl w:ilvl="0" w:tplc="80A6F946">
      <w:start w:val="1"/>
      <w:numFmt w:val="decimal"/>
      <w:lvlText w:val="%1."/>
      <w:lvlJc w:val="left"/>
      <w:pPr>
        <w:ind w:left="720" w:hanging="360"/>
      </w:pPr>
    </w:lvl>
    <w:lvl w:ilvl="1" w:tplc="932EBE3E">
      <w:start w:val="1"/>
      <w:numFmt w:val="lowerLetter"/>
      <w:lvlText w:val="%2."/>
      <w:lvlJc w:val="left"/>
      <w:pPr>
        <w:ind w:left="1440" w:hanging="360"/>
      </w:pPr>
    </w:lvl>
    <w:lvl w:ilvl="2" w:tplc="E20A1B1E">
      <w:start w:val="1"/>
      <w:numFmt w:val="lowerRoman"/>
      <w:lvlText w:val="%3."/>
      <w:lvlJc w:val="right"/>
      <w:pPr>
        <w:ind w:left="2160" w:hanging="180"/>
      </w:pPr>
    </w:lvl>
    <w:lvl w:ilvl="3" w:tplc="B776B290">
      <w:start w:val="1"/>
      <w:numFmt w:val="decimal"/>
      <w:lvlText w:val="%4."/>
      <w:lvlJc w:val="left"/>
      <w:pPr>
        <w:ind w:left="2880" w:hanging="360"/>
      </w:pPr>
    </w:lvl>
    <w:lvl w:ilvl="4" w:tplc="B770B3E8">
      <w:start w:val="1"/>
      <w:numFmt w:val="lowerLetter"/>
      <w:lvlText w:val="%5."/>
      <w:lvlJc w:val="left"/>
      <w:pPr>
        <w:ind w:left="3600" w:hanging="360"/>
      </w:pPr>
    </w:lvl>
    <w:lvl w:ilvl="5" w:tplc="4D74D240">
      <w:start w:val="1"/>
      <w:numFmt w:val="lowerRoman"/>
      <w:lvlText w:val="%6."/>
      <w:lvlJc w:val="right"/>
      <w:pPr>
        <w:ind w:left="4320" w:hanging="180"/>
      </w:pPr>
    </w:lvl>
    <w:lvl w:ilvl="6" w:tplc="5B2C0000">
      <w:start w:val="1"/>
      <w:numFmt w:val="decimal"/>
      <w:lvlText w:val="%7."/>
      <w:lvlJc w:val="left"/>
      <w:pPr>
        <w:ind w:left="5040" w:hanging="360"/>
      </w:pPr>
    </w:lvl>
    <w:lvl w:ilvl="7" w:tplc="7FE84BC2">
      <w:start w:val="1"/>
      <w:numFmt w:val="lowerLetter"/>
      <w:lvlText w:val="%8."/>
      <w:lvlJc w:val="left"/>
      <w:pPr>
        <w:ind w:left="5760" w:hanging="360"/>
      </w:pPr>
    </w:lvl>
    <w:lvl w:ilvl="8" w:tplc="A1CCB3F4">
      <w:start w:val="1"/>
      <w:numFmt w:val="lowerRoman"/>
      <w:lvlText w:val="%9."/>
      <w:lvlJc w:val="right"/>
      <w:pPr>
        <w:ind w:left="6480" w:hanging="180"/>
      </w:pPr>
    </w:lvl>
  </w:abstractNum>
  <w:abstractNum w:abstractNumId="10" w15:restartNumberingAfterBreak="0">
    <w:nsid w:val="3F5A308B"/>
    <w:multiLevelType w:val="hybridMultilevel"/>
    <w:tmpl w:val="DCAC46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EB9036"/>
    <w:multiLevelType w:val="hybridMultilevel"/>
    <w:tmpl w:val="FE4A00E8"/>
    <w:lvl w:ilvl="0" w:tplc="0560AC14">
      <w:start w:val="1"/>
      <w:numFmt w:val="decimal"/>
      <w:lvlText w:val="%1."/>
      <w:lvlJc w:val="left"/>
      <w:pPr>
        <w:ind w:left="720" w:hanging="360"/>
      </w:pPr>
    </w:lvl>
    <w:lvl w:ilvl="1" w:tplc="1CCC3E9A">
      <w:start w:val="1"/>
      <w:numFmt w:val="lowerLetter"/>
      <w:lvlText w:val="%2."/>
      <w:lvlJc w:val="left"/>
      <w:pPr>
        <w:ind w:left="1440" w:hanging="360"/>
      </w:pPr>
    </w:lvl>
    <w:lvl w:ilvl="2" w:tplc="F670E88A">
      <w:start w:val="1"/>
      <w:numFmt w:val="lowerRoman"/>
      <w:lvlText w:val="%3."/>
      <w:lvlJc w:val="right"/>
      <w:pPr>
        <w:ind w:left="2160" w:hanging="180"/>
      </w:pPr>
    </w:lvl>
    <w:lvl w:ilvl="3" w:tplc="A36022BC">
      <w:start w:val="1"/>
      <w:numFmt w:val="decimal"/>
      <w:lvlText w:val="%4."/>
      <w:lvlJc w:val="left"/>
      <w:pPr>
        <w:ind w:left="2880" w:hanging="360"/>
      </w:pPr>
    </w:lvl>
    <w:lvl w:ilvl="4" w:tplc="E856F38E">
      <w:start w:val="1"/>
      <w:numFmt w:val="lowerLetter"/>
      <w:lvlText w:val="%5."/>
      <w:lvlJc w:val="left"/>
      <w:pPr>
        <w:ind w:left="3600" w:hanging="360"/>
      </w:pPr>
    </w:lvl>
    <w:lvl w:ilvl="5" w:tplc="472E3FFA">
      <w:start w:val="1"/>
      <w:numFmt w:val="lowerRoman"/>
      <w:lvlText w:val="%6."/>
      <w:lvlJc w:val="right"/>
      <w:pPr>
        <w:ind w:left="4320" w:hanging="180"/>
      </w:pPr>
    </w:lvl>
    <w:lvl w:ilvl="6" w:tplc="A5CAB236">
      <w:start w:val="1"/>
      <w:numFmt w:val="decimal"/>
      <w:lvlText w:val="%7."/>
      <w:lvlJc w:val="left"/>
      <w:pPr>
        <w:ind w:left="5040" w:hanging="360"/>
      </w:pPr>
    </w:lvl>
    <w:lvl w:ilvl="7" w:tplc="4CC0B9BE">
      <w:start w:val="1"/>
      <w:numFmt w:val="lowerLetter"/>
      <w:lvlText w:val="%8."/>
      <w:lvlJc w:val="left"/>
      <w:pPr>
        <w:ind w:left="5760" w:hanging="360"/>
      </w:pPr>
    </w:lvl>
    <w:lvl w:ilvl="8" w:tplc="3042B2EC">
      <w:start w:val="1"/>
      <w:numFmt w:val="lowerRoman"/>
      <w:lvlText w:val="%9."/>
      <w:lvlJc w:val="right"/>
      <w:pPr>
        <w:ind w:left="6480" w:hanging="180"/>
      </w:pPr>
    </w:lvl>
  </w:abstractNum>
  <w:abstractNum w:abstractNumId="12" w15:restartNumberingAfterBreak="0">
    <w:nsid w:val="48AE02FF"/>
    <w:multiLevelType w:val="hybridMultilevel"/>
    <w:tmpl w:val="4C5E18D8"/>
    <w:lvl w:ilvl="0" w:tplc="5D608BB4">
      <w:start w:val="1"/>
      <w:numFmt w:val="decimal"/>
      <w:lvlText w:val="%1."/>
      <w:lvlJc w:val="left"/>
      <w:pPr>
        <w:ind w:left="720" w:hanging="360"/>
      </w:pPr>
      <w:rPr>
        <w:rFonts w:hint="default"/>
        <w:b/>
        <w:bCs/>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C0C2964"/>
    <w:multiLevelType w:val="hybridMultilevel"/>
    <w:tmpl w:val="16E82B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D62244"/>
    <w:multiLevelType w:val="hybridMultilevel"/>
    <w:tmpl w:val="8A9886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5C36144"/>
    <w:multiLevelType w:val="hybridMultilevel"/>
    <w:tmpl w:val="8A9886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000388"/>
    <w:multiLevelType w:val="hybridMultilevel"/>
    <w:tmpl w:val="8A9886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241CC6"/>
    <w:multiLevelType w:val="hybridMultilevel"/>
    <w:tmpl w:val="476A2070"/>
    <w:lvl w:ilvl="0" w:tplc="9E2EB0E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6AAD789E"/>
    <w:multiLevelType w:val="hybridMultilevel"/>
    <w:tmpl w:val="A3A22664"/>
    <w:lvl w:ilvl="0" w:tplc="5316C5C8">
      <w:start w:val="1"/>
      <w:numFmt w:val="decimal"/>
      <w:lvlText w:val="%1."/>
      <w:lvlJc w:val="left"/>
      <w:pPr>
        <w:ind w:left="720" w:hanging="360"/>
      </w:pPr>
    </w:lvl>
    <w:lvl w:ilvl="1" w:tplc="3796E9EA">
      <w:start w:val="1"/>
      <w:numFmt w:val="lowerLetter"/>
      <w:lvlText w:val="%2."/>
      <w:lvlJc w:val="left"/>
      <w:pPr>
        <w:ind w:left="1440" w:hanging="360"/>
      </w:pPr>
    </w:lvl>
    <w:lvl w:ilvl="2" w:tplc="4D842974">
      <w:start w:val="1"/>
      <w:numFmt w:val="lowerRoman"/>
      <w:lvlText w:val="%3."/>
      <w:lvlJc w:val="right"/>
      <w:pPr>
        <w:ind w:left="2160" w:hanging="180"/>
      </w:pPr>
    </w:lvl>
    <w:lvl w:ilvl="3" w:tplc="C1E64AF8">
      <w:start w:val="1"/>
      <w:numFmt w:val="decimal"/>
      <w:lvlText w:val="%4."/>
      <w:lvlJc w:val="left"/>
      <w:pPr>
        <w:ind w:left="2880" w:hanging="360"/>
      </w:pPr>
    </w:lvl>
    <w:lvl w:ilvl="4" w:tplc="598E2654">
      <w:start w:val="1"/>
      <w:numFmt w:val="lowerLetter"/>
      <w:lvlText w:val="%5."/>
      <w:lvlJc w:val="left"/>
      <w:pPr>
        <w:ind w:left="3600" w:hanging="360"/>
      </w:pPr>
    </w:lvl>
    <w:lvl w:ilvl="5" w:tplc="B7CA3F6A">
      <w:start w:val="1"/>
      <w:numFmt w:val="lowerRoman"/>
      <w:lvlText w:val="%6."/>
      <w:lvlJc w:val="right"/>
      <w:pPr>
        <w:ind w:left="4320" w:hanging="180"/>
      </w:pPr>
    </w:lvl>
    <w:lvl w:ilvl="6" w:tplc="5A06FA34">
      <w:start w:val="1"/>
      <w:numFmt w:val="decimal"/>
      <w:lvlText w:val="%7."/>
      <w:lvlJc w:val="left"/>
      <w:pPr>
        <w:ind w:left="5040" w:hanging="360"/>
      </w:pPr>
    </w:lvl>
    <w:lvl w:ilvl="7" w:tplc="60A2A086">
      <w:start w:val="1"/>
      <w:numFmt w:val="lowerLetter"/>
      <w:lvlText w:val="%8."/>
      <w:lvlJc w:val="left"/>
      <w:pPr>
        <w:ind w:left="5760" w:hanging="360"/>
      </w:pPr>
    </w:lvl>
    <w:lvl w:ilvl="8" w:tplc="D7F6A352">
      <w:start w:val="1"/>
      <w:numFmt w:val="lowerRoman"/>
      <w:lvlText w:val="%9."/>
      <w:lvlJc w:val="right"/>
      <w:pPr>
        <w:ind w:left="6480" w:hanging="180"/>
      </w:pPr>
    </w:lvl>
  </w:abstractNum>
  <w:abstractNum w:abstractNumId="19" w15:restartNumberingAfterBreak="0">
    <w:nsid w:val="6B7E7FE3"/>
    <w:multiLevelType w:val="hybridMultilevel"/>
    <w:tmpl w:val="13F891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DF9157D"/>
    <w:multiLevelType w:val="hybridMultilevel"/>
    <w:tmpl w:val="40648D26"/>
    <w:lvl w:ilvl="0" w:tplc="FFFFFFF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FCD0C85"/>
    <w:multiLevelType w:val="hybridMultilevel"/>
    <w:tmpl w:val="D4FC62E0"/>
    <w:lvl w:ilvl="0" w:tplc="C874A5E2">
      <w:start w:val="1"/>
      <w:numFmt w:val="decimal"/>
      <w:lvlText w:val="%1."/>
      <w:lvlJc w:val="left"/>
      <w:pPr>
        <w:ind w:left="720" w:hanging="360"/>
      </w:pPr>
    </w:lvl>
    <w:lvl w:ilvl="1" w:tplc="6D50F806">
      <w:start w:val="1"/>
      <w:numFmt w:val="lowerLetter"/>
      <w:lvlText w:val="%2."/>
      <w:lvlJc w:val="left"/>
      <w:pPr>
        <w:ind w:left="1440" w:hanging="360"/>
      </w:pPr>
    </w:lvl>
    <w:lvl w:ilvl="2" w:tplc="8B8C091C">
      <w:start w:val="1"/>
      <w:numFmt w:val="lowerRoman"/>
      <w:lvlText w:val="%3."/>
      <w:lvlJc w:val="right"/>
      <w:pPr>
        <w:ind w:left="2160" w:hanging="180"/>
      </w:pPr>
    </w:lvl>
    <w:lvl w:ilvl="3" w:tplc="B61259AC">
      <w:start w:val="1"/>
      <w:numFmt w:val="decimal"/>
      <w:lvlText w:val="%4."/>
      <w:lvlJc w:val="left"/>
      <w:pPr>
        <w:ind w:left="2880" w:hanging="360"/>
      </w:pPr>
    </w:lvl>
    <w:lvl w:ilvl="4" w:tplc="9692DCB0">
      <w:start w:val="1"/>
      <w:numFmt w:val="lowerLetter"/>
      <w:lvlText w:val="%5."/>
      <w:lvlJc w:val="left"/>
      <w:pPr>
        <w:ind w:left="3600" w:hanging="360"/>
      </w:pPr>
    </w:lvl>
    <w:lvl w:ilvl="5" w:tplc="0F2C5604">
      <w:start w:val="1"/>
      <w:numFmt w:val="lowerRoman"/>
      <w:lvlText w:val="%6."/>
      <w:lvlJc w:val="right"/>
      <w:pPr>
        <w:ind w:left="4320" w:hanging="180"/>
      </w:pPr>
    </w:lvl>
    <w:lvl w:ilvl="6" w:tplc="66B6BD4A">
      <w:start w:val="1"/>
      <w:numFmt w:val="decimal"/>
      <w:lvlText w:val="%7."/>
      <w:lvlJc w:val="left"/>
      <w:pPr>
        <w:ind w:left="5040" w:hanging="360"/>
      </w:pPr>
    </w:lvl>
    <w:lvl w:ilvl="7" w:tplc="4508B3CA">
      <w:start w:val="1"/>
      <w:numFmt w:val="lowerLetter"/>
      <w:lvlText w:val="%8."/>
      <w:lvlJc w:val="left"/>
      <w:pPr>
        <w:ind w:left="5760" w:hanging="360"/>
      </w:pPr>
    </w:lvl>
    <w:lvl w:ilvl="8" w:tplc="D45C8E58">
      <w:start w:val="1"/>
      <w:numFmt w:val="lowerRoman"/>
      <w:lvlText w:val="%9."/>
      <w:lvlJc w:val="right"/>
      <w:pPr>
        <w:ind w:left="6480" w:hanging="180"/>
      </w:pPr>
    </w:lvl>
  </w:abstractNum>
  <w:num w:numId="1" w16cid:durableId="988941174">
    <w:abstractNumId w:val="11"/>
  </w:num>
  <w:num w:numId="2" w16cid:durableId="1371538778">
    <w:abstractNumId w:val="21"/>
  </w:num>
  <w:num w:numId="3" w16cid:durableId="460539164">
    <w:abstractNumId w:val="3"/>
  </w:num>
  <w:num w:numId="4" w16cid:durableId="8803045">
    <w:abstractNumId w:val="18"/>
  </w:num>
  <w:num w:numId="5" w16cid:durableId="1806121148">
    <w:abstractNumId w:val="5"/>
  </w:num>
  <w:num w:numId="6" w16cid:durableId="292249647">
    <w:abstractNumId w:val="9"/>
  </w:num>
  <w:num w:numId="7" w16cid:durableId="1934774043">
    <w:abstractNumId w:val="1"/>
  </w:num>
  <w:num w:numId="8" w16cid:durableId="258877629">
    <w:abstractNumId w:val="10"/>
  </w:num>
  <w:num w:numId="9" w16cid:durableId="1789160548">
    <w:abstractNumId w:val="20"/>
  </w:num>
  <w:num w:numId="10" w16cid:durableId="977994315">
    <w:abstractNumId w:val="4"/>
  </w:num>
  <w:num w:numId="11" w16cid:durableId="244733215">
    <w:abstractNumId w:val="14"/>
  </w:num>
  <w:num w:numId="12" w16cid:durableId="1696888152">
    <w:abstractNumId w:val="0"/>
  </w:num>
  <w:num w:numId="13" w16cid:durableId="979306565">
    <w:abstractNumId w:val="16"/>
  </w:num>
  <w:num w:numId="14" w16cid:durableId="109974421">
    <w:abstractNumId w:val="2"/>
  </w:num>
  <w:num w:numId="15" w16cid:durableId="1453785677">
    <w:abstractNumId w:val="19"/>
  </w:num>
  <w:num w:numId="16" w16cid:durableId="331689053">
    <w:abstractNumId w:val="13"/>
  </w:num>
  <w:num w:numId="17" w16cid:durableId="247424223">
    <w:abstractNumId w:val="8"/>
  </w:num>
  <w:num w:numId="18" w16cid:durableId="1071925385">
    <w:abstractNumId w:val="15"/>
  </w:num>
  <w:num w:numId="19" w16cid:durableId="779956820">
    <w:abstractNumId w:val="6"/>
  </w:num>
  <w:num w:numId="20" w16cid:durableId="469371627">
    <w:abstractNumId w:val="12"/>
  </w:num>
  <w:num w:numId="21" w16cid:durableId="846023936">
    <w:abstractNumId w:val="17"/>
  </w:num>
  <w:num w:numId="22" w16cid:durableId="1371879735">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380"/>
    <w:rsid w:val="00002412"/>
    <w:rsid w:val="0000446C"/>
    <w:rsid w:val="000047E2"/>
    <w:rsid w:val="0000514A"/>
    <w:rsid w:val="000066E5"/>
    <w:rsid w:val="00007AD3"/>
    <w:rsid w:val="0001073C"/>
    <w:rsid w:val="0001091B"/>
    <w:rsid w:val="0001373A"/>
    <w:rsid w:val="00014C62"/>
    <w:rsid w:val="000169F2"/>
    <w:rsid w:val="00020068"/>
    <w:rsid w:val="00022804"/>
    <w:rsid w:val="00024FD6"/>
    <w:rsid w:val="0002501E"/>
    <w:rsid w:val="00025046"/>
    <w:rsid w:val="00025CC6"/>
    <w:rsid w:val="00031160"/>
    <w:rsid w:val="000405CE"/>
    <w:rsid w:val="00042388"/>
    <w:rsid w:val="00042F1D"/>
    <w:rsid w:val="0004639E"/>
    <w:rsid w:val="00047F12"/>
    <w:rsid w:val="000504E3"/>
    <w:rsid w:val="000530B5"/>
    <w:rsid w:val="00053E7C"/>
    <w:rsid w:val="000543DF"/>
    <w:rsid w:val="00054FAA"/>
    <w:rsid w:val="000551E4"/>
    <w:rsid w:val="00055C8B"/>
    <w:rsid w:val="0005731D"/>
    <w:rsid w:val="0006134B"/>
    <w:rsid w:val="00061496"/>
    <w:rsid w:val="00061E23"/>
    <w:rsid w:val="00061FC9"/>
    <w:rsid w:val="00062C0F"/>
    <w:rsid w:val="00063B1E"/>
    <w:rsid w:val="000662F4"/>
    <w:rsid w:val="00066E14"/>
    <w:rsid w:val="0007007B"/>
    <w:rsid w:val="000713A9"/>
    <w:rsid w:val="000717E4"/>
    <w:rsid w:val="000726A3"/>
    <w:rsid w:val="00073239"/>
    <w:rsid w:val="00073A0E"/>
    <w:rsid w:val="00073AF7"/>
    <w:rsid w:val="00074503"/>
    <w:rsid w:val="00074BC4"/>
    <w:rsid w:val="00076610"/>
    <w:rsid w:val="000767A2"/>
    <w:rsid w:val="00077284"/>
    <w:rsid w:val="000801D2"/>
    <w:rsid w:val="00080862"/>
    <w:rsid w:val="00081A8E"/>
    <w:rsid w:val="00082A10"/>
    <w:rsid w:val="00084B31"/>
    <w:rsid w:val="000856CC"/>
    <w:rsid w:val="0008576D"/>
    <w:rsid w:val="000863EE"/>
    <w:rsid w:val="00086A96"/>
    <w:rsid w:val="00090460"/>
    <w:rsid w:val="00091432"/>
    <w:rsid w:val="00096506"/>
    <w:rsid w:val="00096C3C"/>
    <w:rsid w:val="000A579E"/>
    <w:rsid w:val="000A730E"/>
    <w:rsid w:val="000A7602"/>
    <w:rsid w:val="000A7605"/>
    <w:rsid w:val="000A7D9A"/>
    <w:rsid w:val="000B02DD"/>
    <w:rsid w:val="000B0694"/>
    <w:rsid w:val="000B15C3"/>
    <w:rsid w:val="000B24F0"/>
    <w:rsid w:val="000B349F"/>
    <w:rsid w:val="000B41B9"/>
    <w:rsid w:val="000B4BE0"/>
    <w:rsid w:val="000B5A8F"/>
    <w:rsid w:val="000B5E5A"/>
    <w:rsid w:val="000C0708"/>
    <w:rsid w:val="000C0E43"/>
    <w:rsid w:val="000C161E"/>
    <w:rsid w:val="000C2E52"/>
    <w:rsid w:val="000C3FB0"/>
    <w:rsid w:val="000C549C"/>
    <w:rsid w:val="000C5D47"/>
    <w:rsid w:val="000C6D3F"/>
    <w:rsid w:val="000C7C0D"/>
    <w:rsid w:val="000D2916"/>
    <w:rsid w:val="000D36FD"/>
    <w:rsid w:val="000D3CBD"/>
    <w:rsid w:val="000D6D4E"/>
    <w:rsid w:val="000D7DD2"/>
    <w:rsid w:val="000E0ADE"/>
    <w:rsid w:val="000E0BD1"/>
    <w:rsid w:val="000E253C"/>
    <w:rsid w:val="000E44A5"/>
    <w:rsid w:val="000E485B"/>
    <w:rsid w:val="000E676F"/>
    <w:rsid w:val="000E6EDB"/>
    <w:rsid w:val="000E7841"/>
    <w:rsid w:val="000F13BB"/>
    <w:rsid w:val="000F35D7"/>
    <w:rsid w:val="000F7EDB"/>
    <w:rsid w:val="00100159"/>
    <w:rsid w:val="0010038D"/>
    <w:rsid w:val="00102180"/>
    <w:rsid w:val="00105B24"/>
    <w:rsid w:val="00105FA4"/>
    <w:rsid w:val="00107526"/>
    <w:rsid w:val="00111D50"/>
    <w:rsid w:val="00113A73"/>
    <w:rsid w:val="00113B96"/>
    <w:rsid w:val="00114851"/>
    <w:rsid w:val="00114BEB"/>
    <w:rsid w:val="00115A4D"/>
    <w:rsid w:val="00115BDD"/>
    <w:rsid w:val="00116327"/>
    <w:rsid w:val="0012307F"/>
    <w:rsid w:val="00123610"/>
    <w:rsid w:val="0012586C"/>
    <w:rsid w:val="00125928"/>
    <w:rsid w:val="0012794C"/>
    <w:rsid w:val="001307CF"/>
    <w:rsid w:val="00131618"/>
    <w:rsid w:val="001332C5"/>
    <w:rsid w:val="00137F1B"/>
    <w:rsid w:val="001400E1"/>
    <w:rsid w:val="001410F9"/>
    <w:rsid w:val="0014232C"/>
    <w:rsid w:val="00143C00"/>
    <w:rsid w:val="00143F9E"/>
    <w:rsid w:val="001463F2"/>
    <w:rsid w:val="001500B5"/>
    <w:rsid w:val="00151D50"/>
    <w:rsid w:val="0015618F"/>
    <w:rsid w:val="00156C9C"/>
    <w:rsid w:val="00161BB3"/>
    <w:rsid w:val="0016295F"/>
    <w:rsid w:val="00162AF1"/>
    <w:rsid w:val="00163020"/>
    <w:rsid w:val="00163813"/>
    <w:rsid w:val="00164DDF"/>
    <w:rsid w:val="001653A7"/>
    <w:rsid w:val="00165C8E"/>
    <w:rsid w:val="0017164D"/>
    <w:rsid w:val="00174293"/>
    <w:rsid w:val="00174856"/>
    <w:rsid w:val="00175125"/>
    <w:rsid w:val="00176E92"/>
    <w:rsid w:val="00177A65"/>
    <w:rsid w:val="001804CD"/>
    <w:rsid w:val="00180781"/>
    <w:rsid w:val="00185F43"/>
    <w:rsid w:val="001860E3"/>
    <w:rsid w:val="001872E7"/>
    <w:rsid w:val="001876C7"/>
    <w:rsid w:val="00187F65"/>
    <w:rsid w:val="0019048D"/>
    <w:rsid w:val="001916B0"/>
    <w:rsid w:val="001A1858"/>
    <w:rsid w:val="001A3AFF"/>
    <w:rsid w:val="001A5F99"/>
    <w:rsid w:val="001A7670"/>
    <w:rsid w:val="001B0010"/>
    <w:rsid w:val="001B1BEA"/>
    <w:rsid w:val="001B2528"/>
    <w:rsid w:val="001B279B"/>
    <w:rsid w:val="001B2A4C"/>
    <w:rsid w:val="001B3FD8"/>
    <w:rsid w:val="001B4E79"/>
    <w:rsid w:val="001B684E"/>
    <w:rsid w:val="001C2C32"/>
    <w:rsid w:val="001D21AD"/>
    <w:rsid w:val="001D5B11"/>
    <w:rsid w:val="001D5C64"/>
    <w:rsid w:val="001D6511"/>
    <w:rsid w:val="001E1C8E"/>
    <w:rsid w:val="001E39A8"/>
    <w:rsid w:val="001E4446"/>
    <w:rsid w:val="001E54E5"/>
    <w:rsid w:val="001E55B1"/>
    <w:rsid w:val="001E88DF"/>
    <w:rsid w:val="001F0178"/>
    <w:rsid w:val="001F0A54"/>
    <w:rsid w:val="001F10ED"/>
    <w:rsid w:val="001F1A6E"/>
    <w:rsid w:val="001F51AB"/>
    <w:rsid w:val="001F5785"/>
    <w:rsid w:val="001F630B"/>
    <w:rsid w:val="00201A6D"/>
    <w:rsid w:val="00202235"/>
    <w:rsid w:val="00205B90"/>
    <w:rsid w:val="0020709F"/>
    <w:rsid w:val="00211E65"/>
    <w:rsid w:val="00211FB3"/>
    <w:rsid w:val="0021285C"/>
    <w:rsid w:val="00220A3C"/>
    <w:rsid w:val="00224ABE"/>
    <w:rsid w:val="00227359"/>
    <w:rsid w:val="00227578"/>
    <w:rsid w:val="00227D02"/>
    <w:rsid w:val="002308AB"/>
    <w:rsid w:val="00232928"/>
    <w:rsid w:val="00233BA4"/>
    <w:rsid w:val="00234331"/>
    <w:rsid w:val="00234DB5"/>
    <w:rsid w:val="0023568C"/>
    <w:rsid w:val="002374FB"/>
    <w:rsid w:val="00237BD2"/>
    <w:rsid w:val="002403D4"/>
    <w:rsid w:val="002413FB"/>
    <w:rsid w:val="00244B1A"/>
    <w:rsid w:val="0025122F"/>
    <w:rsid w:val="002519D3"/>
    <w:rsid w:val="00252E6F"/>
    <w:rsid w:val="00252FFD"/>
    <w:rsid w:val="00253BE6"/>
    <w:rsid w:val="00254225"/>
    <w:rsid w:val="002555B8"/>
    <w:rsid w:val="002563CE"/>
    <w:rsid w:val="00256BCD"/>
    <w:rsid w:val="00256F79"/>
    <w:rsid w:val="00261216"/>
    <w:rsid w:val="00262FC9"/>
    <w:rsid w:val="002671D8"/>
    <w:rsid w:val="002723A2"/>
    <w:rsid w:val="00273A0A"/>
    <w:rsid w:val="0027412D"/>
    <w:rsid w:val="00281F0F"/>
    <w:rsid w:val="00283C22"/>
    <w:rsid w:val="00285B1F"/>
    <w:rsid w:val="00286669"/>
    <w:rsid w:val="0029014D"/>
    <w:rsid w:val="002922AC"/>
    <w:rsid w:val="00292E33"/>
    <w:rsid w:val="00293B18"/>
    <w:rsid w:val="00294B0B"/>
    <w:rsid w:val="00296612"/>
    <w:rsid w:val="002A0AF1"/>
    <w:rsid w:val="002A0D47"/>
    <w:rsid w:val="002A2545"/>
    <w:rsid w:val="002A25D9"/>
    <w:rsid w:val="002A2A5D"/>
    <w:rsid w:val="002A3700"/>
    <w:rsid w:val="002A455D"/>
    <w:rsid w:val="002A51C8"/>
    <w:rsid w:val="002A5B58"/>
    <w:rsid w:val="002A5BD9"/>
    <w:rsid w:val="002A618B"/>
    <w:rsid w:val="002A7405"/>
    <w:rsid w:val="002B059F"/>
    <w:rsid w:val="002B1522"/>
    <w:rsid w:val="002B24DF"/>
    <w:rsid w:val="002B27CE"/>
    <w:rsid w:val="002B2B55"/>
    <w:rsid w:val="002B316E"/>
    <w:rsid w:val="002B52A4"/>
    <w:rsid w:val="002B551C"/>
    <w:rsid w:val="002B79BF"/>
    <w:rsid w:val="002C06C3"/>
    <w:rsid w:val="002C0AC0"/>
    <w:rsid w:val="002C310C"/>
    <w:rsid w:val="002C6434"/>
    <w:rsid w:val="002C6DAB"/>
    <w:rsid w:val="002D2426"/>
    <w:rsid w:val="002D2A1E"/>
    <w:rsid w:val="002D4C38"/>
    <w:rsid w:val="002D5DD3"/>
    <w:rsid w:val="002E6CE4"/>
    <w:rsid w:val="002E715C"/>
    <w:rsid w:val="002F2B26"/>
    <w:rsid w:val="002F32D9"/>
    <w:rsid w:val="002F3637"/>
    <w:rsid w:val="002F3B73"/>
    <w:rsid w:val="002F3D87"/>
    <w:rsid w:val="002F451D"/>
    <w:rsid w:val="002F6C15"/>
    <w:rsid w:val="003005DA"/>
    <w:rsid w:val="00302F5D"/>
    <w:rsid w:val="00303E99"/>
    <w:rsid w:val="00304D54"/>
    <w:rsid w:val="003058C4"/>
    <w:rsid w:val="00306B9E"/>
    <w:rsid w:val="00307240"/>
    <w:rsid w:val="00307422"/>
    <w:rsid w:val="00307B66"/>
    <w:rsid w:val="003102B3"/>
    <w:rsid w:val="003121F1"/>
    <w:rsid w:val="0031575D"/>
    <w:rsid w:val="003168E1"/>
    <w:rsid w:val="003168F5"/>
    <w:rsid w:val="0032121E"/>
    <w:rsid w:val="00321486"/>
    <w:rsid w:val="003218AD"/>
    <w:rsid w:val="00324B91"/>
    <w:rsid w:val="003256C3"/>
    <w:rsid w:val="003277F6"/>
    <w:rsid w:val="00333294"/>
    <w:rsid w:val="00333FFF"/>
    <w:rsid w:val="003342F6"/>
    <w:rsid w:val="00334951"/>
    <w:rsid w:val="003363B5"/>
    <w:rsid w:val="00336BF4"/>
    <w:rsid w:val="003375C3"/>
    <w:rsid w:val="00337D10"/>
    <w:rsid w:val="00337FE2"/>
    <w:rsid w:val="00340242"/>
    <w:rsid w:val="00340A34"/>
    <w:rsid w:val="00340A8C"/>
    <w:rsid w:val="00340E3E"/>
    <w:rsid w:val="00342C12"/>
    <w:rsid w:val="00342DAB"/>
    <w:rsid w:val="0034315D"/>
    <w:rsid w:val="00343554"/>
    <w:rsid w:val="00344253"/>
    <w:rsid w:val="00346F99"/>
    <w:rsid w:val="00347B83"/>
    <w:rsid w:val="003536FD"/>
    <w:rsid w:val="00354A33"/>
    <w:rsid w:val="00354D84"/>
    <w:rsid w:val="00355FE4"/>
    <w:rsid w:val="003562CD"/>
    <w:rsid w:val="00356953"/>
    <w:rsid w:val="00360F4A"/>
    <w:rsid w:val="00361B7D"/>
    <w:rsid w:val="00361CFD"/>
    <w:rsid w:val="00363756"/>
    <w:rsid w:val="00367816"/>
    <w:rsid w:val="00367B24"/>
    <w:rsid w:val="00367D48"/>
    <w:rsid w:val="003714CF"/>
    <w:rsid w:val="0037268F"/>
    <w:rsid w:val="00372D92"/>
    <w:rsid w:val="00373C84"/>
    <w:rsid w:val="00374ADA"/>
    <w:rsid w:val="003774A9"/>
    <w:rsid w:val="00380C86"/>
    <w:rsid w:val="00381B54"/>
    <w:rsid w:val="00381B93"/>
    <w:rsid w:val="003842AF"/>
    <w:rsid w:val="0038490F"/>
    <w:rsid w:val="003852CA"/>
    <w:rsid w:val="003855B4"/>
    <w:rsid w:val="0038682B"/>
    <w:rsid w:val="0038704D"/>
    <w:rsid w:val="003870C6"/>
    <w:rsid w:val="00390FC3"/>
    <w:rsid w:val="0039233A"/>
    <w:rsid w:val="00394805"/>
    <w:rsid w:val="00395862"/>
    <w:rsid w:val="00397576"/>
    <w:rsid w:val="00397C07"/>
    <w:rsid w:val="003A261D"/>
    <w:rsid w:val="003A3059"/>
    <w:rsid w:val="003A3165"/>
    <w:rsid w:val="003A32D8"/>
    <w:rsid w:val="003A36C2"/>
    <w:rsid w:val="003A58FB"/>
    <w:rsid w:val="003B1494"/>
    <w:rsid w:val="003B2E53"/>
    <w:rsid w:val="003B3DC4"/>
    <w:rsid w:val="003B59A4"/>
    <w:rsid w:val="003B5B6F"/>
    <w:rsid w:val="003B69DA"/>
    <w:rsid w:val="003B7A0B"/>
    <w:rsid w:val="003B7D64"/>
    <w:rsid w:val="003C1FA4"/>
    <w:rsid w:val="003C2660"/>
    <w:rsid w:val="003C3A5E"/>
    <w:rsid w:val="003C3FC1"/>
    <w:rsid w:val="003C60A0"/>
    <w:rsid w:val="003C7189"/>
    <w:rsid w:val="003D0D38"/>
    <w:rsid w:val="003D1379"/>
    <w:rsid w:val="003D22F7"/>
    <w:rsid w:val="003D2A6B"/>
    <w:rsid w:val="003D30C4"/>
    <w:rsid w:val="003D42BE"/>
    <w:rsid w:val="003D758F"/>
    <w:rsid w:val="003D7B46"/>
    <w:rsid w:val="003E0168"/>
    <w:rsid w:val="003E26D5"/>
    <w:rsid w:val="003E2CBA"/>
    <w:rsid w:val="003E6DCE"/>
    <w:rsid w:val="003E7782"/>
    <w:rsid w:val="003E7C7C"/>
    <w:rsid w:val="003F0314"/>
    <w:rsid w:val="003F2012"/>
    <w:rsid w:val="003F22C3"/>
    <w:rsid w:val="003F241D"/>
    <w:rsid w:val="003F40D9"/>
    <w:rsid w:val="003F5113"/>
    <w:rsid w:val="003F5F2D"/>
    <w:rsid w:val="003F78F8"/>
    <w:rsid w:val="003F7B6F"/>
    <w:rsid w:val="0040087F"/>
    <w:rsid w:val="004035DD"/>
    <w:rsid w:val="00403D40"/>
    <w:rsid w:val="004046D0"/>
    <w:rsid w:val="0040490E"/>
    <w:rsid w:val="00404F55"/>
    <w:rsid w:val="0040502B"/>
    <w:rsid w:val="00406650"/>
    <w:rsid w:val="004120F3"/>
    <w:rsid w:val="00412632"/>
    <w:rsid w:val="0041295D"/>
    <w:rsid w:val="00412CBD"/>
    <w:rsid w:val="0041394A"/>
    <w:rsid w:val="00414F51"/>
    <w:rsid w:val="00416DED"/>
    <w:rsid w:val="00416EAB"/>
    <w:rsid w:val="00417B2D"/>
    <w:rsid w:val="00421616"/>
    <w:rsid w:val="00423FD1"/>
    <w:rsid w:val="00427B81"/>
    <w:rsid w:val="00427F5B"/>
    <w:rsid w:val="00431176"/>
    <w:rsid w:val="00432BE1"/>
    <w:rsid w:val="00440850"/>
    <w:rsid w:val="0044247F"/>
    <w:rsid w:val="004424C4"/>
    <w:rsid w:val="0044355C"/>
    <w:rsid w:val="00443579"/>
    <w:rsid w:val="00445A5B"/>
    <w:rsid w:val="004467DA"/>
    <w:rsid w:val="00446C41"/>
    <w:rsid w:val="0044703E"/>
    <w:rsid w:val="00447338"/>
    <w:rsid w:val="004500AB"/>
    <w:rsid w:val="00451614"/>
    <w:rsid w:val="00451EAF"/>
    <w:rsid w:val="00456587"/>
    <w:rsid w:val="004572AC"/>
    <w:rsid w:val="00461AB7"/>
    <w:rsid w:val="004624F1"/>
    <w:rsid w:val="004626C1"/>
    <w:rsid w:val="00463B24"/>
    <w:rsid w:val="004650ED"/>
    <w:rsid w:val="004656C0"/>
    <w:rsid w:val="0046763A"/>
    <w:rsid w:val="00470ABD"/>
    <w:rsid w:val="00473269"/>
    <w:rsid w:val="00473875"/>
    <w:rsid w:val="00473E8C"/>
    <w:rsid w:val="004748FC"/>
    <w:rsid w:val="00474945"/>
    <w:rsid w:val="00476620"/>
    <w:rsid w:val="00477F5B"/>
    <w:rsid w:val="00480682"/>
    <w:rsid w:val="00480D20"/>
    <w:rsid w:val="004810BC"/>
    <w:rsid w:val="00481733"/>
    <w:rsid w:val="004822E3"/>
    <w:rsid w:val="00482DF5"/>
    <w:rsid w:val="004859E9"/>
    <w:rsid w:val="0049078B"/>
    <w:rsid w:val="004912E2"/>
    <w:rsid w:val="0049340D"/>
    <w:rsid w:val="0049449E"/>
    <w:rsid w:val="00495512"/>
    <w:rsid w:val="0049658B"/>
    <w:rsid w:val="00496AB0"/>
    <w:rsid w:val="004A0C50"/>
    <w:rsid w:val="004A322C"/>
    <w:rsid w:val="004A48B1"/>
    <w:rsid w:val="004A5270"/>
    <w:rsid w:val="004A5C31"/>
    <w:rsid w:val="004B1E61"/>
    <w:rsid w:val="004B20C0"/>
    <w:rsid w:val="004B3783"/>
    <w:rsid w:val="004B6A65"/>
    <w:rsid w:val="004C0AC2"/>
    <w:rsid w:val="004C0F43"/>
    <w:rsid w:val="004C1526"/>
    <w:rsid w:val="004C17DB"/>
    <w:rsid w:val="004C5E82"/>
    <w:rsid w:val="004C6D85"/>
    <w:rsid w:val="004C6DCC"/>
    <w:rsid w:val="004C7564"/>
    <w:rsid w:val="004C7623"/>
    <w:rsid w:val="004D5768"/>
    <w:rsid w:val="004D9F57"/>
    <w:rsid w:val="004E0389"/>
    <w:rsid w:val="004E2DF9"/>
    <w:rsid w:val="004E4B0F"/>
    <w:rsid w:val="004E53B5"/>
    <w:rsid w:val="004E61A2"/>
    <w:rsid w:val="004E638A"/>
    <w:rsid w:val="004E7C7E"/>
    <w:rsid w:val="004F4A3B"/>
    <w:rsid w:val="004F4C08"/>
    <w:rsid w:val="0050082E"/>
    <w:rsid w:val="005013C5"/>
    <w:rsid w:val="0050177F"/>
    <w:rsid w:val="00504714"/>
    <w:rsid w:val="00507F31"/>
    <w:rsid w:val="00510460"/>
    <w:rsid w:val="0051092E"/>
    <w:rsid w:val="00511921"/>
    <w:rsid w:val="00511AA4"/>
    <w:rsid w:val="00512AFA"/>
    <w:rsid w:val="00514798"/>
    <w:rsid w:val="005147E2"/>
    <w:rsid w:val="005152E5"/>
    <w:rsid w:val="00520585"/>
    <w:rsid w:val="00521E7F"/>
    <w:rsid w:val="00522C37"/>
    <w:rsid w:val="00525880"/>
    <w:rsid w:val="00526A27"/>
    <w:rsid w:val="00527389"/>
    <w:rsid w:val="005275E8"/>
    <w:rsid w:val="00535234"/>
    <w:rsid w:val="00536195"/>
    <w:rsid w:val="00536D08"/>
    <w:rsid w:val="00542193"/>
    <w:rsid w:val="005425B4"/>
    <w:rsid w:val="00542626"/>
    <w:rsid w:val="005426E0"/>
    <w:rsid w:val="005444BF"/>
    <w:rsid w:val="005460E0"/>
    <w:rsid w:val="005462F9"/>
    <w:rsid w:val="0054723C"/>
    <w:rsid w:val="005508E6"/>
    <w:rsid w:val="00550AA5"/>
    <w:rsid w:val="00551489"/>
    <w:rsid w:val="005534DE"/>
    <w:rsid w:val="00555152"/>
    <w:rsid w:val="00555A02"/>
    <w:rsid w:val="0055602B"/>
    <w:rsid w:val="00556BE5"/>
    <w:rsid w:val="00565801"/>
    <w:rsid w:val="005676DC"/>
    <w:rsid w:val="00567C8A"/>
    <w:rsid w:val="005700F3"/>
    <w:rsid w:val="00571DDE"/>
    <w:rsid w:val="005722F7"/>
    <w:rsid w:val="00572C03"/>
    <w:rsid w:val="00573FCC"/>
    <w:rsid w:val="005743BF"/>
    <w:rsid w:val="00574996"/>
    <w:rsid w:val="005817F2"/>
    <w:rsid w:val="00582091"/>
    <w:rsid w:val="00584C80"/>
    <w:rsid w:val="005906D9"/>
    <w:rsid w:val="00591734"/>
    <w:rsid w:val="00591E72"/>
    <w:rsid w:val="00592887"/>
    <w:rsid w:val="00592890"/>
    <w:rsid w:val="00593812"/>
    <w:rsid w:val="00594C90"/>
    <w:rsid w:val="00594CA3"/>
    <w:rsid w:val="00594CB1"/>
    <w:rsid w:val="005975DD"/>
    <w:rsid w:val="00597FD2"/>
    <w:rsid w:val="005A0C6B"/>
    <w:rsid w:val="005A35F8"/>
    <w:rsid w:val="005A55EE"/>
    <w:rsid w:val="005B26FB"/>
    <w:rsid w:val="005B4B6C"/>
    <w:rsid w:val="005B6CFD"/>
    <w:rsid w:val="005C2099"/>
    <w:rsid w:val="005C33B0"/>
    <w:rsid w:val="005C478C"/>
    <w:rsid w:val="005C7029"/>
    <w:rsid w:val="005D0F57"/>
    <w:rsid w:val="005D39F9"/>
    <w:rsid w:val="005D5C73"/>
    <w:rsid w:val="005D713F"/>
    <w:rsid w:val="005D743D"/>
    <w:rsid w:val="005D749F"/>
    <w:rsid w:val="005E0B94"/>
    <w:rsid w:val="005E1279"/>
    <w:rsid w:val="005E211E"/>
    <w:rsid w:val="005E37FF"/>
    <w:rsid w:val="005E7E6B"/>
    <w:rsid w:val="005F037D"/>
    <w:rsid w:val="005F102F"/>
    <w:rsid w:val="005F35D8"/>
    <w:rsid w:val="005F3DC6"/>
    <w:rsid w:val="005F622D"/>
    <w:rsid w:val="005F7F34"/>
    <w:rsid w:val="006006ED"/>
    <w:rsid w:val="00600F97"/>
    <w:rsid w:val="0060226A"/>
    <w:rsid w:val="00603CA1"/>
    <w:rsid w:val="00603DE5"/>
    <w:rsid w:val="00603F73"/>
    <w:rsid w:val="00605107"/>
    <w:rsid w:val="006055C4"/>
    <w:rsid w:val="0060753C"/>
    <w:rsid w:val="00610245"/>
    <w:rsid w:val="006110D9"/>
    <w:rsid w:val="0061175A"/>
    <w:rsid w:val="0061238D"/>
    <w:rsid w:val="00613C06"/>
    <w:rsid w:val="00613DE5"/>
    <w:rsid w:val="0061499F"/>
    <w:rsid w:val="00614DE2"/>
    <w:rsid w:val="006163F4"/>
    <w:rsid w:val="006169C6"/>
    <w:rsid w:val="00622796"/>
    <w:rsid w:val="0062407C"/>
    <w:rsid w:val="00626CF8"/>
    <w:rsid w:val="00631C80"/>
    <w:rsid w:val="006322D2"/>
    <w:rsid w:val="00632A2F"/>
    <w:rsid w:val="00637179"/>
    <w:rsid w:val="00640614"/>
    <w:rsid w:val="00641F15"/>
    <w:rsid w:val="00642895"/>
    <w:rsid w:val="00644AD2"/>
    <w:rsid w:val="00644C31"/>
    <w:rsid w:val="00645E99"/>
    <w:rsid w:val="0065056E"/>
    <w:rsid w:val="006511A3"/>
    <w:rsid w:val="00651545"/>
    <w:rsid w:val="00657292"/>
    <w:rsid w:val="00657D7B"/>
    <w:rsid w:val="006612E8"/>
    <w:rsid w:val="0066144C"/>
    <w:rsid w:val="0066156C"/>
    <w:rsid w:val="00663568"/>
    <w:rsid w:val="00663730"/>
    <w:rsid w:val="00664020"/>
    <w:rsid w:val="00665615"/>
    <w:rsid w:val="00672A48"/>
    <w:rsid w:val="006731AA"/>
    <w:rsid w:val="006760AE"/>
    <w:rsid w:val="00676826"/>
    <w:rsid w:val="00676C26"/>
    <w:rsid w:val="00676DB2"/>
    <w:rsid w:val="00681D53"/>
    <w:rsid w:val="00682550"/>
    <w:rsid w:val="00684366"/>
    <w:rsid w:val="0068476E"/>
    <w:rsid w:val="006861C1"/>
    <w:rsid w:val="00687B5D"/>
    <w:rsid w:val="00693B5F"/>
    <w:rsid w:val="006977D0"/>
    <w:rsid w:val="006A0408"/>
    <w:rsid w:val="006A2940"/>
    <w:rsid w:val="006A3CFE"/>
    <w:rsid w:val="006A4B0E"/>
    <w:rsid w:val="006A4CC6"/>
    <w:rsid w:val="006A5CAD"/>
    <w:rsid w:val="006A699D"/>
    <w:rsid w:val="006A7399"/>
    <w:rsid w:val="006B0591"/>
    <w:rsid w:val="006B077F"/>
    <w:rsid w:val="006B4A3A"/>
    <w:rsid w:val="006B52EB"/>
    <w:rsid w:val="006B612B"/>
    <w:rsid w:val="006B61BF"/>
    <w:rsid w:val="006B715D"/>
    <w:rsid w:val="006C0677"/>
    <w:rsid w:val="006C0A84"/>
    <w:rsid w:val="006C1E27"/>
    <w:rsid w:val="006C2899"/>
    <w:rsid w:val="006C4958"/>
    <w:rsid w:val="006C5327"/>
    <w:rsid w:val="006C5ED7"/>
    <w:rsid w:val="006C6D5C"/>
    <w:rsid w:val="006C77D3"/>
    <w:rsid w:val="006D1989"/>
    <w:rsid w:val="006D4303"/>
    <w:rsid w:val="006D7F5B"/>
    <w:rsid w:val="006E06E5"/>
    <w:rsid w:val="006E40C2"/>
    <w:rsid w:val="006E7876"/>
    <w:rsid w:val="006F083C"/>
    <w:rsid w:val="006F0B0B"/>
    <w:rsid w:val="006F26E9"/>
    <w:rsid w:val="006F3888"/>
    <w:rsid w:val="006F5A31"/>
    <w:rsid w:val="007000BA"/>
    <w:rsid w:val="0070050E"/>
    <w:rsid w:val="0070239C"/>
    <w:rsid w:val="007045FE"/>
    <w:rsid w:val="007052FE"/>
    <w:rsid w:val="007054F2"/>
    <w:rsid w:val="00706B90"/>
    <w:rsid w:val="00706D44"/>
    <w:rsid w:val="0070740B"/>
    <w:rsid w:val="00710240"/>
    <w:rsid w:val="00711865"/>
    <w:rsid w:val="00712C07"/>
    <w:rsid w:val="007143D4"/>
    <w:rsid w:val="00717F05"/>
    <w:rsid w:val="00717F42"/>
    <w:rsid w:val="007205D9"/>
    <w:rsid w:val="00720873"/>
    <w:rsid w:val="007226EE"/>
    <w:rsid w:val="00722CAC"/>
    <w:rsid w:val="00726D85"/>
    <w:rsid w:val="00727E66"/>
    <w:rsid w:val="007310F4"/>
    <w:rsid w:val="0073325F"/>
    <w:rsid w:val="007338AA"/>
    <w:rsid w:val="00740A7F"/>
    <w:rsid w:val="0074276B"/>
    <w:rsid w:val="0074458B"/>
    <w:rsid w:val="007450B0"/>
    <w:rsid w:val="00746452"/>
    <w:rsid w:val="0075030C"/>
    <w:rsid w:val="00750B0F"/>
    <w:rsid w:val="00753ADB"/>
    <w:rsid w:val="00754EA8"/>
    <w:rsid w:val="007560D9"/>
    <w:rsid w:val="00756C1D"/>
    <w:rsid w:val="00757498"/>
    <w:rsid w:val="00760E26"/>
    <w:rsid w:val="00761AE9"/>
    <w:rsid w:val="00762872"/>
    <w:rsid w:val="00762CD0"/>
    <w:rsid w:val="00764EA5"/>
    <w:rsid w:val="00766007"/>
    <w:rsid w:val="0077052B"/>
    <w:rsid w:val="00770DCC"/>
    <w:rsid w:val="00771A1E"/>
    <w:rsid w:val="0077259E"/>
    <w:rsid w:val="007737C1"/>
    <w:rsid w:val="00773D36"/>
    <w:rsid w:val="00775248"/>
    <w:rsid w:val="00777AA8"/>
    <w:rsid w:val="00781043"/>
    <w:rsid w:val="00781251"/>
    <w:rsid w:val="007815D1"/>
    <w:rsid w:val="00782185"/>
    <w:rsid w:val="00787532"/>
    <w:rsid w:val="00790148"/>
    <w:rsid w:val="007901C3"/>
    <w:rsid w:val="00794A02"/>
    <w:rsid w:val="00794EC2"/>
    <w:rsid w:val="007954DD"/>
    <w:rsid w:val="0079570A"/>
    <w:rsid w:val="007965E1"/>
    <w:rsid w:val="007A06AC"/>
    <w:rsid w:val="007A2810"/>
    <w:rsid w:val="007A2A2F"/>
    <w:rsid w:val="007A31B4"/>
    <w:rsid w:val="007A3DDF"/>
    <w:rsid w:val="007A4D37"/>
    <w:rsid w:val="007A50CD"/>
    <w:rsid w:val="007B00B9"/>
    <w:rsid w:val="007B3055"/>
    <w:rsid w:val="007B4C5C"/>
    <w:rsid w:val="007B6763"/>
    <w:rsid w:val="007B73EE"/>
    <w:rsid w:val="007B7DC2"/>
    <w:rsid w:val="007C0AD0"/>
    <w:rsid w:val="007C1500"/>
    <w:rsid w:val="007C178B"/>
    <w:rsid w:val="007C1EC5"/>
    <w:rsid w:val="007C41CD"/>
    <w:rsid w:val="007C639D"/>
    <w:rsid w:val="007C64E9"/>
    <w:rsid w:val="007C7503"/>
    <w:rsid w:val="007D0409"/>
    <w:rsid w:val="007D0694"/>
    <w:rsid w:val="007D06B7"/>
    <w:rsid w:val="007D0ED4"/>
    <w:rsid w:val="007D106D"/>
    <w:rsid w:val="007D13C4"/>
    <w:rsid w:val="007D2F0C"/>
    <w:rsid w:val="007D3D73"/>
    <w:rsid w:val="007D798C"/>
    <w:rsid w:val="007E05B4"/>
    <w:rsid w:val="007E1348"/>
    <w:rsid w:val="007E176B"/>
    <w:rsid w:val="007E252A"/>
    <w:rsid w:val="007E2E91"/>
    <w:rsid w:val="007E3429"/>
    <w:rsid w:val="007E602E"/>
    <w:rsid w:val="007E631E"/>
    <w:rsid w:val="007E66FD"/>
    <w:rsid w:val="007F11FF"/>
    <w:rsid w:val="007F1D16"/>
    <w:rsid w:val="007F4259"/>
    <w:rsid w:val="007F4C44"/>
    <w:rsid w:val="007F68C8"/>
    <w:rsid w:val="007F7A53"/>
    <w:rsid w:val="00801793"/>
    <w:rsid w:val="008034A2"/>
    <w:rsid w:val="00804B16"/>
    <w:rsid w:val="00805255"/>
    <w:rsid w:val="00806625"/>
    <w:rsid w:val="008075E0"/>
    <w:rsid w:val="008109D7"/>
    <w:rsid w:val="0081110C"/>
    <w:rsid w:val="00811D5E"/>
    <w:rsid w:val="00814469"/>
    <w:rsid w:val="0081597F"/>
    <w:rsid w:val="00816B98"/>
    <w:rsid w:val="0082052F"/>
    <w:rsid w:val="00820721"/>
    <w:rsid w:val="0082219E"/>
    <w:rsid w:val="00825882"/>
    <w:rsid w:val="00825D66"/>
    <w:rsid w:val="00825F71"/>
    <w:rsid w:val="008266E0"/>
    <w:rsid w:val="008269D4"/>
    <w:rsid w:val="008279D5"/>
    <w:rsid w:val="008314E2"/>
    <w:rsid w:val="008316BD"/>
    <w:rsid w:val="00832C0D"/>
    <w:rsid w:val="00834458"/>
    <w:rsid w:val="00834F14"/>
    <w:rsid w:val="00835252"/>
    <w:rsid w:val="008366F4"/>
    <w:rsid w:val="008378EC"/>
    <w:rsid w:val="00842BB1"/>
    <w:rsid w:val="00843875"/>
    <w:rsid w:val="00845D04"/>
    <w:rsid w:val="00846540"/>
    <w:rsid w:val="00850765"/>
    <w:rsid w:val="00850DAD"/>
    <w:rsid w:val="00850DF1"/>
    <w:rsid w:val="008511C5"/>
    <w:rsid w:val="008519D7"/>
    <w:rsid w:val="00851BCB"/>
    <w:rsid w:val="00857DB8"/>
    <w:rsid w:val="008603EC"/>
    <w:rsid w:val="00860CCF"/>
    <w:rsid w:val="008625E0"/>
    <w:rsid w:val="00863BE5"/>
    <w:rsid w:val="008640B4"/>
    <w:rsid w:val="00864288"/>
    <w:rsid w:val="00864F92"/>
    <w:rsid w:val="00873678"/>
    <w:rsid w:val="00874206"/>
    <w:rsid w:val="00874C22"/>
    <w:rsid w:val="00882279"/>
    <w:rsid w:val="0088445F"/>
    <w:rsid w:val="0088619A"/>
    <w:rsid w:val="008873D7"/>
    <w:rsid w:val="008907E1"/>
    <w:rsid w:val="0089210E"/>
    <w:rsid w:val="008927A7"/>
    <w:rsid w:val="00893904"/>
    <w:rsid w:val="00894545"/>
    <w:rsid w:val="00896E13"/>
    <w:rsid w:val="00896FE7"/>
    <w:rsid w:val="00897E92"/>
    <w:rsid w:val="008A12E5"/>
    <w:rsid w:val="008A2871"/>
    <w:rsid w:val="008A2CDC"/>
    <w:rsid w:val="008A4035"/>
    <w:rsid w:val="008A5847"/>
    <w:rsid w:val="008A59A4"/>
    <w:rsid w:val="008A78E8"/>
    <w:rsid w:val="008A7E4C"/>
    <w:rsid w:val="008B0709"/>
    <w:rsid w:val="008B18BA"/>
    <w:rsid w:val="008B26DD"/>
    <w:rsid w:val="008B33C6"/>
    <w:rsid w:val="008B37CC"/>
    <w:rsid w:val="008B4CA6"/>
    <w:rsid w:val="008B6450"/>
    <w:rsid w:val="008B773B"/>
    <w:rsid w:val="008C120B"/>
    <w:rsid w:val="008C1562"/>
    <w:rsid w:val="008C204E"/>
    <w:rsid w:val="008C34B5"/>
    <w:rsid w:val="008C53B8"/>
    <w:rsid w:val="008C59B3"/>
    <w:rsid w:val="008C5EF3"/>
    <w:rsid w:val="008D47FC"/>
    <w:rsid w:val="008D50E3"/>
    <w:rsid w:val="008D7C5A"/>
    <w:rsid w:val="008E0272"/>
    <w:rsid w:val="008E1BD4"/>
    <w:rsid w:val="008E22D0"/>
    <w:rsid w:val="008E2651"/>
    <w:rsid w:val="008F168D"/>
    <w:rsid w:val="008F1B41"/>
    <w:rsid w:val="008F4949"/>
    <w:rsid w:val="008F4F83"/>
    <w:rsid w:val="008F5E3F"/>
    <w:rsid w:val="00902776"/>
    <w:rsid w:val="009107C1"/>
    <w:rsid w:val="00911160"/>
    <w:rsid w:val="009122F4"/>
    <w:rsid w:val="0091372D"/>
    <w:rsid w:val="00913BA9"/>
    <w:rsid w:val="00914177"/>
    <w:rsid w:val="00915C8A"/>
    <w:rsid w:val="009160A7"/>
    <w:rsid w:val="009179E6"/>
    <w:rsid w:val="0092555B"/>
    <w:rsid w:val="00925D97"/>
    <w:rsid w:val="009276EA"/>
    <w:rsid w:val="0093076E"/>
    <w:rsid w:val="00931D6A"/>
    <w:rsid w:val="009332B0"/>
    <w:rsid w:val="00934330"/>
    <w:rsid w:val="00934ED2"/>
    <w:rsid w:val="0093592C"/>
    <w:rsid w:val="009359C1"/>
    <w:rsid w:val="00936DB1"/>
    <w:rsid w:val="00936DC5"/>
    <w:rsid w:val="00942260"/>
    <w:rsid w:val="009429FB"/>
    <w:rsid w:val="00943B44"/>
    <w:rsid w:val="00943F45"/>
    <w:rsid w:val="00944265"/>
    <w:rsid w:val="00950A95"/>
    <w:rsid w:val="00951BD8"/>
    <w:rsid w:val="009524D7"/>
    <w:rsid w:val="009527F9"/>
    <w:rsid w:val="00952C6D"/>
    <w:rsid w:val="00954920"/>
    <w:rsid w:val="009566D0"/>
    <w:rsid w:val="0095692B"/>
    <w:rsid w:val="00960A28"/>
    <w:rsid w:val="009623BD"/>
    <w:rsid w:val="00962CE2"/>
    <w:rsid w:val="0096360E"/>
    <w:rsid w:val="00966C63"/>
    <w:rsid w:val="00970E98"/>
    <w:rsid w:val="00975F8A"/>
    <w:rsid w:val="009774AB"/>
    <w:rsid w:val="009779E8"/>
    <w:rsid w:val="00980DD8"/>
    <w:rsid w:val="009821FA"/>
    <w:rsid w:val="00982D40"/>
    <w:rsid w:val="00983B52"/>
    <w:rsid w:val="009840C9"/>
    <w:rsid w:val="0098664B"/>
    <w:rsid w:val="0099089C"/>
    <w:rsid w:val="0099182E"/>
    <w:rsid w:val="00992510"/>
    <w:rsid w:val="00993E31"/>
    <w:rsid w:val="00994BC8"/>
    <w:rsid w:val="00996C61"/>
    <w:rsid w:val="009A1579"/>
    <w:rsid w:val="009A3AF8"/>
    <w:rsid w:val="009A4EBD"/>
    <w:rsid w:val="009A6318"/>
    <w:rsid w:val="009A6AA0"/>
    <w:rsid w:val="009B26B0"/>
    <w:rsid w:val="009B5BEA"/>
    <w:rsid w:val="009B5F5B"/>
    <w:rsid w:val="009B6F0C"/>
    <w:rsid w:val="009B7406"/>
    <w:rsid w:val="009C0CAE"/>
    <w:rsid w:val="009C284C"/>
    <w:rsid w:val="009C2DBE"/>
    <w:rsid w:val="009C3E93"/>
    <w:rsid w:val="009C562C"/>
    <w:rsid w:val="009C6756"/>
    <w:rsid w:val="009C7520"/>
    <w:rsid w:val="009D21ED"/>
    <w:rsid w:val="009D2BB1"/>
    <w:rsid w:val="009D2D66"/>
    <w:rsid w:val="009D67E4"/>
    <w:rsid w:val="009D67ED"/>
    <w:rsid w:val="009E15A4"/>
    <w:rsid w:val="009E3923"/>
    <w:rsid w:val="009E5560"/>
    <w:rsid w:val="009F11DD"/>
    <w:rsid w:val="009F208C"/>
    <w:rsid w:val="009F2E02"/>
    <w:rsid w:val="009F5C41"/>
    <w:rsid w:val="00A02BFA"/>
    <w:rsid w:val="00A03084"/>
    <w:rsid w:val="00A05694"/>
    <w:rsid w:val="00A06C01"/>
    <w:rsid w:val="00A0798B"/>
    <w:rsid w:val="00A07CA4"/>
    <w:rsid w:val="00A09DBB"/>
    <w:rsid w:val="00A1026B"/>
    <w:rsid w:val="00A10BC1"/>
    <w:rsid w:val="00A11DBC"/>
    <w:rsid w:val="00A15841"/>
    <w:rsid w:val="00A158D6"/>
    <w:rsid w:val="00A15B38"/>
    <w:rsid w:val="00A17B24"/>
    <w:rsid w:val="00A21575"/>
    <w:rsid w:val="00A21AF2"/>
    <w:rsid w:val="00A25993"/>
    <w:rsid w:val="00A27F2B"/>
    <w:rsid w:val="00A32070"/>
    <w:rsid w:val="00A34AC3"/>
    <w:rsid w:val="00A34E59"/>
    <w:rsid w:val="00A36574"/>
    <w:rsid w:val="00A40C29"/>
    <w:rsid w:val="00A4135F"/>
    <w:rsid w:val="00A41D5E"/>
    <w:rsid w:val="00A42277"/>
    <w:rsid w:val="00A437AD"/>
    <w:rsid w:val="00A4423A"/>
    <w:rsid w:val="00A45475"/>
    <w:rsid w:val="00A478F3"/>
    <w:rsid w:val="00A5047B"/>
    <w:rsid w:val="00A50BD1"/>
    <w:rsid w:val="00A52CA6"/>
    <w:rsid w:val="00A52DCC"/>
    <w:rsid w:val="00A534FE"/>
    <w:rsid w:val="00A549DD"/>
    <w:rsid w:val="00A5587B"/>
    <w:rsid w:val="00A55E92"/>
    <w:rsid w:val="00A56C68"/>
    <w:rsid w:val="00A56EB7"/>
    <w:rsid w:val="00A57690"/>
    <w:rsid w:val="00A612AD"/>
    <w:rsid w:val="00A6189F"/>
    <w:rsid w:val="00A62711"/>
    <w:rsid w:val="00A63A78"/>
    <w:rsid w:val="00A648FA"/>
    <w:rsid w:val="00A64CB7"/>
    <w:rsid w:val="00A677F3"/>
    <w:rsid w:val="00A70F92"/>
    <w:rsid w:val="00A71148"/>
    <w:rsid w:val="00A714B0"/>
    <w:rsid w:val="00A72E23"/>
    <w:rsid w:val="00A74C26"/>
    <w:rsid w:val="00A76477"/>
    <w:rsid w:val="00A7666A"/>
    <w:rsid w:val="00A7678A"/>
    <w:rsid w:val="00A77027"/>
    <w:rsid w:val="00A819D1"/>
    <w:rsid w:val="00A82BC3"/>
    <w:rsid w:val="00A836A9"/>
    <w:rsid w:val="00A86066"/>
    <w:rsid w:val="00A8669C"/>
    <w:rsid w:val="00A87BEB"/>
    <w:rsid w:val="00A88CB2"/>
    <w:rsid w:val="00A9123A"/>
    <w:rsid w:val="00A92798"/>
    <w:rsid w:val="00A93DB9"/>
    <w:rsid w:val="00A94979"/>
    <w:rsid w:val="00A97DCC"/>
    <w:rsid w:val="00AA05F9"/>
    <w:rsid w:val="00AA07A4"/>
    <w:rsid w:val="00AA345D"/>
    <w:rsid w:val="00AA43E7"/>
    <w:rsid w:val="00AB04D4"/>
    <w:rsid w:val="00AB09D6"/>
    <w:rsid w:val="00AB21D5"/>
    <w:rsid w:val="00AB21EE"/>
    <w:rsid w:val="00AB2869"/>
    <w:rsid w:val="00AB5C11"/>
    <w:rsid w:val="00AB5F34"/>
    <w:rsid w:val="00AB71B8"/>
    <w:rsid w:val="00AB7329"/>
    <w:rsid w:val="00AB7631"/>
    <w:rsid w:val="00AC0162"/>
    <w:rsid w:val="00AC351C"/>
    <w:rsid w:val="00AC3597"/>
    <w:rsid w:val="00AC37C0"/>
    <w:rsid w:val="00AC3F88"/>
    <w:rsid w:val="00AC6BE3"/>
    <w:rsid w:val="00AD0959"/>
    <w:rsid w:val="00AD0F8E"/>
    <w:rsid w:val="00AD13D4"/>
    <w:rsid w:val="00AD1793"/>
    <w:rsid w:val="00AD45E6"/>
    <w:rsid w:val="00AD49ED"/>
    <w:rsid w:val="00AD572E"/>
    <w:rsid w:val="00AD593F"/>
    <w:rsid w:val="00AE054F"/>
    <w:rsid w:val="00AE3317"/>
    <w:rsid w:val="00AE3B4A"/>
    <w:rsid w:val="00AE4D9C"/>
    <w:rsid w:val="00AE4EC6"/>
    <w:rsid w:val="00AE5ED5"/>
    <w:rsid w:val="00AE609C"/>
    <w:rsid w:val="00AE645D"/>
    <w:rsid w:val="00AE7313"/>
    <w:rsid w:val="00AE76FB"/>
    <w:rsid w:val="00AF0A26"/>
    <w:rsid w:val="00AF0EB9"/>
    <w:rsid w:val="00AF1F40"/>
    <w:rsid w:val="00AF2D08"/>
    <w:rsid w:val="00AF597D"/>
    <w:rsid w:val="00AF7295"/>
    <w:rsid w:val="00B00583"/>
    <w:rsid w:val="00B01202"/>
    <w:rsid w:val="00B03D07"/>
    <w:rsid w:val="00B03DA6"/>
    <w:rsid w:val="00B03FAB"/>
    <w:rsid w:val="00B068EE"/>
    <w:rsid w:val="00B10635"/>
    <w:rsid w:val="00B11B6F"/>
    <w:rsid w:val="00B13488"/>
    <w:rsid w:val="00B2037B"/>
    <w:rsid w:val="00B211D8"/>
    <w:rsid w:val="00B21ED1"/>
    <w:rsid w:val="00B21FA9"/>
    <w:rsid w:val="00B2513A"/>
    <w:rsid w:val="00B25E5B"/>
    <w:rsid w:val="00B26496"/>
    <w:rsid w:val="00B329E1"/>
    <w:rsid w:val="00B32B45"/>
    <w:rsid w:val="00B3573C"/>
    <w:rsid w:val="00B35B11"/>
    <w:rsid w:val="00B36635"/>
    <w:rsid w:val="00B3667F"/>
    <w:rsid w:val="00B37A7A"/>
    <w:rsid w:val="00B41536"/>
    <w:rsid w:val="00B41F71"/>
    <w:rsid w:val="00B444BC"/>
    <w:rsid w:val="00B447D2"/>
    <w:rsid w:val="00B4602D"/>
    <w:rsid w:val="00B462CA"/>
    <w:rsid w:val="00B518DB"/>
    <w:rsid w:val="00B525E2"/>
    <w:rsid w:val="00B56E1C"/>
    <w:rsid w:val="00B57CED"/>
    <w:rsid w:val="00B613AB"/>
    <w:rsid w:val="00B6166F"/>
    <w:rsid w:val="00B62948"/>
    <w:rsid w:val="00B630C0"/>
    <w:rsid w:val="00B6351A"/>
    <w:rsid w:val="00B65B19"/>
    <w:rsid w:val="00B66DD9"/>
    <w:rsid w:val="00B66F5A"/>
    <w:rsid w:val="00B70B8F"/>
    <w:rsid w:val="00B710DD"/>
    <w:rsid w:val="00B713C7"/>
    <w:rsid w:val="00B721F1"/>
    <w:rsid w:val="00B7404A"/>
    <w:rsid w:val="00B7597E"/>
    <w:rsid w:val="00B76123"/>
    <w:rsid w:val="00B764DB"/>
    <w:rsid w:val="00B767CE"/>
    <w:rsid w:val="00B81F97"/>
    <w:rsid w:val="00B8360B"/>
    <w:rsid w:val="00B836F9"/>
    <w:rsid w:val="00B84596"/>
    <w:rsid w:val="00B85000"/>
    <w:rsid w:val="00B85C22"/>
    <w:rsid w:val="00B87708"/>
    <w:rsid w:val="00B9259D"/>
    <w:rsid w:val="00B93349"/>
    <w:rsid w:val="00B94536"/>
    <w:rsid w:val="00B95BD7"/>
    <w:rsid w:val="00B96551"/>
    <w:rsid w:val="00BA1984"/>
    <w:rsid w:val="00BA1F57"/>
    <w:rsid w:val="00BA2916"/>
    <w:rsid w:val="00BA2A59"/>
    <w:rsid w:val="00BA3E41"/>
    <w:rsid w:val="00BA5E3C"/>
    <w:rsid w:val="00BA65E3"/>
    <w:rsid w:val="00BB068F"/>
    <w:rsid w:val="00BB1EDF"/>
    <w:rsid w:val="00BB4B73"/>
    <w:rsid w:val="00BB7353"/>
    <w:rsid w:val="00BB76D5"/>
    <w:rsid w:val="00BC042A"/>
    <w:rsid w:val="00BC0D6A"/>
    <w:rsid w:val="00BC13AA"/>
    <w:rsid w:val="00BC35E8"/>
    <w:rsid w:val="00BC5A4C"/>
    <w:rsid w:val="00BC7072"/>
    <w:rsid w:val="00BC70A5"/>
    <w:rsid w:val="00BD044F"/>
    <w:rsid w:val="00BD160D"/>
    <w:rsid w:val="00BD2552"/>
    <w:rsid w:val="00BD339D"/>
    <w:rsid w:val="00BE0413"/>
    <w:rsid w:val="00BE240F"/>
    <w:rsid w:val="00BE4D46"/>
    <w:rsid w:val="00BE6F32"/>
    <w:rsid w:val="00BE6FAF"/>
    <w:rsid w:val="00BF0A8B"/>
    <w:rsid w:val="00BF6CD1"/>
    <w:rsid w:val="00C0121E"/>
    <w:rsid w:val="00C02905"/>
    <w:rsid w:val="00C04622"/>
    <w:rsid w:val="00C04714"/>
    <w:rsid w:val="00C05749"/>
    <w:rsid w:val="00C05B33"/>
    <w:rsid w:val="00C069B0"/>
    <w:rsid w:val="00C06D94"/>
    <w:rsid w:val="00C06EFD"/>
    <w:rsid w:val="00C1054E"/>
    <w:rsid w:val="00C11152"/>
    <w:rsid w:val="00C11D3F"/>
    <w:rsid w:val="00C12B20"/>
    <w:rsid w:val="00C1356D"/>
    <w:rsid w:val="00C141CA"/>
    <w:rsid w:val="00C15D68"/>
    <w:rsid w:val="00C16788"/>
    <w:rsid w:val="00C17495"/>
    <w:rsid w:val="00C179A9"/>
    <w:rsid w:val="00C22C55"/>
    <w:rsid w:val="00C23750"/>
    <w:rsid w:val="00C24673"/>
    <w:rsid w:val="00C252BD"/>
    <w:rsid w:val="00C259B0"/>
    <w:rsid w:val="00C259F5"/>
    <w:rsid w:val="00C272AE"/>
    <w:rsid w:val="00C300CE"/>
    <w:rsid w:val="00C30A47"/>
    <w:rsid w:val="00C32CAC"/>
    <w:rsid w:val="00C32ECD"/>
    <w:rsid w:val="00C33AFD"/>
    <w:rsid w:val="00C35AAF"/>
    <w:rsid w:val="00C37DCF"/>
    <w:rsid w:val="00C4005C"/>
    <w:rsid w:val="00C40276"/>
    <w:rsid w:val="00C404D0"/>
    <w:rsid w:val="00C42009"/>
    <w:rsid w:val="00C476EE"/>
    <w:rsid w:val="00C47A86"/>
    <w:rsid w:val="00C50B9E"/>
    <w:rsid w:val="00C512AF"/>
    <w:rsid w:val="00C51672"/>
    <w:rsid w:val="00C52380"/>
    <w:rsid w:val="00C5334A"/>
    <w:rsid w:val="00C60667"/>
    <w:rsid w:val="00C60B86"/>
    <w:rsid w:val="00C60CB7"/>
    <w:rsid w:val="00C614B9"/>
    <w:rsid w:val="00C6168A"/>
    <w:rsid w:val="00C61CF1"/>
    <w:rsid w:val="00C620D4"/>
    <w:rsid w:val="00C62EBD"/>
    <w:rsid w:val="00C63FA2"/>
    <w:rsid w:val="00C6530C"/>
    <w:rsid w:val="00C65451"/>
    <w:rsid w:val="00C65FF3"/>
    <w:rsid w:val="00C67581"/>
    <w:rsid w:val="00C677F1"/>
    <w:rsid w:val="00C705B4"/>
    <w:rsid w:val="00C706BD"/>
    <w:rsid w:val="00C73817"/>
    <w:rsid w:val="00C80AA8"/>
    <w:rsid w:val="00C814FD"/>
    <w:rsid w:val="00C81F81"/>
    <w:rsid w:val="00C84632"/>
    <w:rsid w:val="00C84AEA"/>
    <w:rsid w:val="00C850E4"/>
    <w:rsid w:val="00C85A35"/>
    <w:rsid w:val="00C90BC6"/>
    <w:rsid w:val="00C90EEF"/>
    <w:rsid w:val="00C916CF"/>
    <w:rsid w:val="00C91CD1"/>
    <w:rsid w:val="00C92959"/>
    <w:rsid w:val="00C93414"/>
    <w:rsid w:val="00C9378C"/>
    <w:rsid w:val="00C94136"/>
    <w:rsid w:val="00C94739"/>
    <w:rsid w:val="00C94FA6"/>
    <w:rsid w:val="00CA017F"/>
    <w:rsid w:val="00CA4057"/>
    <w:rsid w:val="00CA71DE"/>
    <w:rsid w:val="00CA7F26"/>
    <w:rsid w:val="00CB046D"/>
    <w:rsid w:val="00CB0AED"/>
    <w:rsid w:val="00CB238C"/>
    <w:rsid w:val="00CB4204"/>
    <w:rsid w:val="00CB497A"/>
    <w:rsid w:val="00CB541D"/>
    <w:rsid w:val="00CB6030"/>
    <w:rsid w:val="00CB63F8"/>
    <w:rsid w:val="00CB6A76"/>
    <w:rsid w:val="00CB6D6E"/>
    <w:rsid w:val="00CC076A"/>
    <w:rsid w:val="00CC1163"/>
    <w:rsid w:val="00CC476F"/>
    <w:rsid w:val="00CC479D"/>
    <w:rsid w:val="00CC4D10"/>
    <w:rsid w:val="00CC6999"/>
    <w:rsid w:val="00CD54DC"/>
    <w:rsid w:val="00CD5DB3"/>
    <w:rsid w:val="00CE1AA6"/>
    <w:rsid w:val="00CE4A92"/>
    <w:rsid w:val="00CE52F5"/>
    <w:rsid w:val="00CE6052"/>
    <w:rsid w:val="00CE64E7"/>
    <w:rsid w:val="00CE7E22"/>
    <w:rsid w:val="00CF2F87"/>
    <w:rsid w:val="00CF3EEB"/>
    <w:rsid w:val="00CF3FED"/>
    <w:rsid w:val="00D005CE"/>
    <w:rsid w:val="00D01C14"/>
    <w:rsid w:val="00D06396"/>
    <w:rsid w:val="00D068D6"/>
    <w:rsid w:val="00D07AAE"/>
    <w:rsid w:val="00D11C30"/>
    <w:rsid w:val="00D11C99"/>
    <w:rsid w:val="00D13804"/>
    <w:rsid w:val="00D17A2F"/>
    <w:rsid w:val="00D17F82"/>
    <w:rsid w:val="00D2163A"/>
    <w:rsid w:val="00D220D2"/>
    <w:rsid w:val="00D23100"/>
    <w:rsid w:val="00D24E36"/>
    <w:rsid w:val="00D256CB"/>
    <w:rsid w:val="00D26261"/>
    <w:rsid w:val="00D26522"/>
    <w:rsid w:val="00D2706E"/>
    <w:rsid w:val="00D32503"/>
    <w:rsid w:val="00D3340F"/>
    <w:rsid w:val="00D34492"/>
    <w:rsid w:val="00D3489E"/>
    <w:rsid w:val="00D409F7"/>
    <w:rsid w:val="00D40F0F"/>
    <w:rsid w:val="00D43D64"/>
    <w:rsid w:val="00D44613"/>
    <w:rsid w:val="00D44C0A"/>
    <w:rsid w:val="00D47CF2"/>
    <w:rsid w:val="00D51A0D"/>
    <w:rsid w:val="00D5257B"/>
    <w:rsid w:val="00D53378"/>
    <w:rsid w:val="00D60272"/>
    <w:rsid w:val="00D61AD2"/>
    <w:rsid w:val="00D62427"/>
    <w:rsid w:val="00D641F1"/>
    <w:rsid w:val="00D64FE5"/>
    <w:rsid w:val="00D67B99"/>
    <w:rsid w:val="00D70DA5"/>
    <w:rsid w:val="00D7111E"/>
    <w:rsid w:val="00D71D27"/>
    <w:rsid w:val="00D73386"/>
    <w:rsid w:val="00D73B46"/>
    <w:rsid w:val="00D74298"/>
    <w:rsid w:val="00D7630E"/>
    <w:rsid w:val="00D772A1"/>
    <w:rsid w:val="00D777E1"/>
    <w:rsid w:val="00D80AFD"/>
    <w:rsid w:val="00D80C8C"/>
    <w:rsid w:val="00D814B3"/>
    <w:rsid w:val="00D82676"/>
    <w:rsid w:val="00D82CF6"/>
    <w:rsid w:val="00D83CE4"/>
    <w:rsid w:val="00D858DB"/>
    <w:rsid w:val="00D87102"/>
    <w:rsid w:val="00D90338"/>
    <w:rsid w:val="00D917A2"/>
    <w:rsid w:val="00D92982"/>
    <w:rsid w:val="00D92E52"/>
    <w:rsid w:val="00D92FB2"/>
    <w:rsid w:val="00D936F8"/>
    <w:rsid w:val="00D942A2"/>
    <w:rsid w:val="00D94B39"/>
    <w:rsid w:val="00D9601A"/>
    <w:rsid w:val="00DA07DD"/>
    <w:rsid w:val="00DA10B2"/>
    <w:rsid w:val="00DA220B"/>
    <w:rsid w:val="00DA2C33"/>
    <w:rsid w:val="00DB0304"/>
    <w:rsid w:val="00DB1474"/>
    <w:rsid w:val="00DB16BF"/>
    <w:rsid w:val="00DB415D"/>
    <w:rsid w:val="00DB51A2"/>
    <w:rsid w:val="00DB68D0"/>
    <w:rsid w:val="00DC0333"/>
    <w:rsid w:val="00DC123F"/>
    <w:rsid w:val="00DC1989"/>
    <w:rsid w:val="00DC1C86"/>
    <w:rsid w:val="00DC5BB4"/>
    <w:rsid w:val="00DD09EA"/>
    <w:rsid w:val="00DD0A21"/>
    <w:rsid w:val="00DD154B"/>
    <w:rsid w:val="00DD15CA"/>
    <w:rsid w:val="00DD1DE3"/>
    <w:rsid w:val="00DD1F18"/>
    <w:rsid w:val="00DD2AA6"/>
    <w:rsid w:val="00DD2D28"/>
    <w:rsid w:val="00DD671E"/>
    <w:rsid w:val="00DD692D"/>
    <w:rsid w:val="00DE2C7A"/>
    <w:rsid w:val="00DE6DB9"/>
    <w:rsid w:val="00DE73BE"/>
    <w:rsid w:val="00DF2B4A"/>
    <w:rsid w:val="00DF5CEC"/>
    <w:rsid w:val="00DF65BD"/>
    <w:rsid w:val="00E02075"/>
    <w:rsid w:val="00E03F9D"/>
    <w:rsid w:val="00E04C1F"/>
    <w:rsid w:val="00E06281"/>
    <w:rsid w:val="00E065D6"/>
    <w:rsid w:val="00E07C56"/>
    <w:rsid w:val="00E1083A"/>
    <w:rsid w:val="00E1586B"/>
    <w:rsid w:val="00E17290"/>
    <w:rsid w:val="00E175C5"/>
    <w:rsid w:val="00E200F0"/>
    <w:rsid w:val="00E20ADE"/>
    <w:rsid w:val="00E21431"/>
    <w:rsid w:val="00E219C9"/>
    <w:rsid w:val="00E238AC"/>
    <w:rsid w:val="00E239A1"/>
    <w:rsid w:val="00E25229"/>
    <w:rsid w:val="00E25825"/>
    <w:rsid w:val="00E25996"/>
    <w:rsid w:val="00E25DE0"/>
    <w:rsid w:val="00E309B3"/>
    <w:rsid w:val="00E30B33"/>
    <w:rsid w:val="00E30ED3"/>
    <w:rsid w:val="00E3114B"/>
    <w:rsid w:val="00E31FBD"/>
    <w:rsid w:val="00E3311A"/>
    <w:rsid w:val="00E33729"/>
    <w:rsid w:val="00E41DDE"/>
    <w:rsid w:val="00E438C0"/>
    <w:rsid w:val="00E4431F"/>
    <w:rsid w:val="00E461F7"/>
    <w:rsid w:val="00E46844"/>
    <w:rsid w:val="00E46E9D"/>
    <w:rsid w:val="00E4748B"/>
    <w:rsid w:val="00E501AB"/>
    <w:rsid w:val="00E518DE"/>
    <w:rsid w:val="00E51C86"/>
    <w:rsid w:val="00E51EA9"/>
    <w:rsid w:val="00E52721"/>
    <w:rsid w:val="00E52B70"/>
    <w:rsid w:val="00E53BE6"/>
    <w:rsid w:val="00E53C97"/>
    <w:rsid w:val="00E53F48"/>
    <w:rsid w:val="00E54297"/>
    <w:rsid w:val="00E5440C"/>
    <w:rsid w:val="00E60431"/>
    <w:rsid w:val="00E60DAA"/>
    <w:rsid w:val="00E62519"/>
    <w:rsid w:val="00E64C12"/>
    <w:rsid w:val="00E65EDF"/>
    <w:rsid w:val="00E75533"/>
    <w:rsid w:val="00E768E3"/>
    <w:rsid w:val="00E801D5"/>
    <w:rsid w:val="00E807F4"/>
    <w:rsid w:val="00E82CED"/>
    <w:rsid w:val="00E83318"/>
    <w:rsid w:val="00E84D0A"/>
    <w:rsid w:val="00E84F20"/>
    <w:rsid w:val="00E92375"/>
    <w:rsid w:val="00E92907"/>
    <w:rsid w:val="00E943CD"/>
    <w:rsid w:val="00E9546E"/>
    <w:rsid w:val="00E95780"/>
    <w:rsid w:val="00E95836"/>
    <w:rsid w:val="00E95E91"/>
    <w:rsid w:val="00EA0929"/>
    <w:rsid w:val="00EA281A"/>
    <w:rsid w:val="00EA6076"/>
    <w:rsid w:val="00EA7F2A"/>
    <w:rsid w:val="00EB15C6"/>
    <w:rsid w:val="00EB3DBA"/>
    <w:rsid w:val="00EB54B6"/>
    <w:rsid w:val="00EB66A9"/>
    <w:rsid w:val="00EB7A30"/>
    <w:rsid w:val="00EB7C67"/>
    <w:rsid w:val="00EC143E"/>
    <w:rsid w:val="00EC1BCC"/>
    <w:rsid w:val="00EC49AA"/>
    <w:rsid w:val="00EC5554"/>
    <w:rsid w:val="00EC6D6C"/>
    <w:rsid w:val="00EC79AB"/>
    <w:rsid w:val="00EC7B0A"/>
    <w:rsid w:val="00ED1500"/>
    <w:rsid w:val="00ED1DBB"/>
    <w:rsid w:val="00ED2517"/>
    <w:rsid w:val="00ED2DCB"/>
    <w:rsid w:val="00ED7025"/>
    <w:rsid w:val="00EF0A98"/>
    <w:rsid w:val="00EF141D"/>
    <w:rsid w:val="00EF15D0"/>
    <w:rsid w:val="00EF2EAF"/>
    <w:rsid w:val="00EF373A"/>
    <w:rsid w:val="00EF39EC"/>
    <w:rsid w:val="00EF7134"/>
    <w:rsid w:val="00EF7207"/>
    <w:rsid w:val="00F00FF7"/>
    <w:rsid w:val="00F01138"/>
    <w:rsid w:val="00F01486"/>
    <w:rsid w:val="00F02401"/>
    <w:rsid w:val="00F03D2D"/>
    <w:rsid w:val="00F04398"/>
    <w:rsid w:val="00F1052B"/>
    <w:rsid w:val="00F10ADA"/>
    <w:rsid w:val="00F11797"/>
    <w:rsid w:val="00F11C01"/>
    <w:rsid w:val="00F12F25"/>
    <w:rsid w:val="00F142CC"/>
    <w:rsid w:val="00F15B00"/>
    <w:rsid w:val="00F161C6"/>
    <w:rsid w:val="00F1701F"/>
    <w:rsid w:val="00F214B6"/>
    <w:rsid w:val="00F24441"/>
    <w:rsid w:val="00F26422"/>
    <w:rsid w:val="00F272E6"/>
    <w:rsid w:val="00F30548"/>
    <w:rsid w:val="00F349CA"/>
    <w:rsid w:val="00F3600E"/>
    <w:rsid w:val="00F41572"/>
    <w:rsid w:val="00F419F7"/>
    <w:rsid w:val="00F42C6B"/>
    <w:rsid w:val="00F43712"/>
    <w:rsid w:val="00F442F6"/>
    <w:rsid w:val="00F444FA"/>
    <w:rsid w:val="00F455FE"/>
    <w:rsid w:val="00F46442"/>
    <w:rsid w:val="00F46A5C"/>
    <w:rsid w:val="00F47433"/>
    <w:rsid w:val="00F47572"/>
    <w:rsid w:val="00F532EE"/>
    <w:rsid w:val="00F53AD7"/>
    <w:rsid w:val="00F555DB"/>
    <w:rsid w:val="00F56405"/>
    <w:rsid w:val="00F56532"/>
    <w:rsid w:val="00F57857"/>
    <w:rsid w:val="00F579EB"/>
    <w:rsid w:val="00F60727"/>
    <w:rsid w:val="00F618E6"/>
    <w:rsid w:val="00F61BFB"/>
    <w:rsid w:val="00F62536"/>
    <w:rsid w:val="00F6430B"/>
    <w:rsid w:val="00F64BD0"/>
    <w:rsid w:val="00F71C14"/>
    <w:rsid w:val="00F7265F"/>
    <w:rsid w:val="00F814C9"/>
    <w:rsid w:val="00F846F1"/>
    <w:rsid w:val="00F84FF6"/>
    <w:rsid w:val="00F87A04"/>
    <w:rsid w:val="00F90CA3"/>
    <w:rsid w:val="00F9189B"/>
    <w:rsid w:val="00F925ED"/>
    <w:rsid w:val="00F927CF"/>
    <w:rsid w:val="00F9307B"/>
    <w:rsid w:val="00F94477"/>
    <w:rsid w:val="00F94829"/>
    <w:rsid w:val="00F9739C"/>
    <w:rsid w:val="00FA0727"/>
    <w:rsid w:val="00FA182A"/>
    <w:rsid w:val="00FA575D"/>
    <w:rsid w:val="00FA748E"/>
    <w:rsid w:val="00FA74D6"/>
    <w:rsid w:val="00FB111F"/>
    <w:rsid w:val="00FB2867"/>
    <w:rsid w:val="00FB3439"/>
    <w:rsid w:val="00FB3C96"/>
    <w:rsid w:val="00FB636C"/>
    <w:rsid w:val="00FC0580"/>
    <w:rsid w:val="00FC0CF4"/>
    <w:rsid w:val="00FC32F0"/>
    <w:rsid w:val="00FC3A75"/>
    <w:rsid w:val="00FC44E6"/>
    <w:rsid w:val="00FC5596"/>
    <w:rsid w:val="00FC5C73"/>
    <w:rsid w:val="00FD0AA0"/>
    <w:rsid w:val="00FD1FA4"/>
    <w:rsid w:val="00FD400C"/>
    <w:rsid w:val="00FD5061"/>
    <w:rsid w:val="00FD5AA6"/>
    <w:rsid w:val="00FD6691"/>
    <w:rsid w:val="00FD6870"/>
    <w:rsid w:val="00FD7A6F"/>
    <w:rsid w:val="00FE0F7A"/>
    <w:rsid w:val="00FE1B7F"/>
    <w:rsid w:val="00FE2CAD"/>
    <w:rsid w:val="00FE3CE5"/>
    <w:rsid w:val="00FE4710"/>
    <w:rsid w:val="00FE5451"/>
    <w:rsid w:val="00FE7970"/>
    <w:rsid w:val="00FF2061"/>
    <w:rsid w:val="00FF441B"/>
    <w:rsid w:val="00FF4B00"/>
    <w:rsid w:val="00FF5A92"/>
    <w:rsid w:val="00FF5D04"/>
    <w:rsid w:val="00FF79C8"/>
    <w:rsid w:val="012BCDB4"/>
    <w:rsid w:val="016B8469"/>
    <w:rsid w:val="017F081B"/>
    <w:rsid w:val="01EDD8E0"/>
    <w:rsid w:val="02362364"/>
    <w:rsid w:val="0292FA03"/>
    <w:rsid w:val="02973F90"/>
    <w:rsid w:val="031FC54F"/>
    <w:rsid w:val="03389A0C"/>
    <w:rsid w:val="03880F93"/>
    <w:rsid w:val="0394BE57"/>
    <w:rsid w:val="048D691D"/>
    <w:rsid w:val="052C6382"/>
    <w:rsid w:val="055AAC7A"/>
    <w:rsid w:val="059226DC"/>
    <w:rsid w:val="0596380A"/>
    <w:rsid w:val="05B9F82D"/>
    <w:rsid w:val="05CE2342"/>
    <w:rsid w:val="068B2D32"/>
    <w:rsid w:val="06E599CF"/>
    <w:rsid w:val="06E8123F"/>
    <w:rsid w:val="07123413"/>
    <w:rsid w:val="07B28607"/>
    <w:rsid w:val="07C247C8"/>
    <w:rsid w:val="07F8A920"/>
    <w:rsid w:val="07FB5D51"/>
    <w:rsid w:val="08427E0E"/>
    <w:rsid w:val="08931186"/>
    <w:rsid w:val="08FDBAB1"/>
    <w:rsid w:val="0960BE99"/>
    <w:rsid w:val="096EC41E"/>
    <w:rsid w:val="097EECC3"/>
    <w:rsid w:val="09AAE5D3"/>
    <w:rsid w:val="09CC65A0"/>
    <w:rsid w:val="09D00A74"/>
    <w:rsid w:val="0AB0638B"/>
    <w:rsid w:val="0B584873"/>
    <w:rsid w:val="0B645B19"/>
    <w:rsid w:val="0BC69E5F"/>
    <w:rsid w:val="0CF46A1C"/>
    <w:rsid w:val="0D5DA514"/>
    <w:rsid w:val="0DBD4C2F"/>
    <w:rsid w:val="0E0DB222"/>
    <w:rsid w:val="0E1B7A0E"/>
    <w:rsid w:val="0F0F42D2"/>
    <w:rsid w:val="0F16ACAC"/>
    <w:rsid w:val="0FBA58F3"/>
    <w:rsid w:val="0FED5E39"/>
    <w:rsid w:val="10424B9A"/>
    <w:rsid w:val="1083AC69"/>
    <w:rsid w:val="10F00956"/>
    <w:rsid w:val="1171D6C1"/>
    <w:rsid w:val="1178CF85"/>
    <w:rsid w:val="1179FD8D"/>
    <w:rsid w:val="1181484D"/>
    <w:rsid w:val="11FDD5B0"/>
    <w:rsid w:val="124B185B"/>
    <w:rsid w:val="125D33F9"/>
    <w:rsid w:val="126FE9D6"/>
    <w:rsid w:val="129930FC"/>
    <w:rsid w:val="12AFA0E1"/>
    <w:rsid w:val="13002C8E"/>
    <w:rsid w:val="1313C376"/>
    <w:rsid w:val="1326492B"/>
    <w:rsid w:val="138CBEBB"/>
    <w:rsid w:val="14CB06D0"/>
    <w:rsid w:val="14D2B3B5"/>
    <w:rsid w:val="14E6ACE5"/>
    <w:rsid w:val="14FAE3BF"/>
    <w:rsid w:val="15060958"/>
    <w:rsid w:val="154548B1"/>
    <w:rsid w:val="1549AA86"/>
    <w:rsid w:val="15E86A66"/>
    <w:rsid w:val="1668FA02"/>
    <w:rsid w:val="171897D3"/>
    <w:rsid w:val="17668A01"/>
    <w:rsid w:val="17C29677"/>
    <w:rsid w:val="181A2AC8"/>
    <w:rsid w:val="188562AE"/>
    <w:rsid w:val="18956DD5"/>
    <w:rsid w:val="18B4CA34"/>
    <w:rsid w:val="19E20AC2"/>
    <w:rsid w:val="19F21D68"/>
    <w:rsid w:val="19FFF906"/>
    <w:rsid w:val="1A8E1F05"/>
    <w:rsid w:val="1A9F7326"/>
    <w:rsid w:val="1ABA762F"/>
    <w:rsid w:val="1AF15ED6"/>
    <w:rsid w:val="1BA4A8F9"/>
    <w:rsid w:val="1BCA95FC"/>
    <w:rsid w:val="1C257C2A"/>
    <w:rsid w:val="1C302846"/>
    <w:rsid w:val="1C4DE9AD"/>
    <w:rsid w:val="1CF5C2CD"/>
    <w:rsid w:val="1D014048"/>
    <w:rsid w:val="1D46EBE9"/>
    <w:rsid w:val="1E37A3E5"/>
    <w:rsid w:val="1E7AA9D5"/>
    <w:rsid w:val="1E8DA61B"/>
    <w:rsid w:val="1EC0BFCA"/>
    <w:rsid w:val="1F006702"/>
    <w:rsid w:val="1F5D8616"/>
    <w:rsid w:val="1F790A3E"/>
    <w:rsid w:val="2018568D"/>
    <w:rsid w:val="203B88E4"/>
    <w:rsid w:val="20439566"/>
    <w:rsid w:val="2053DF17"/>
    <w:rsid w:val="206375A1"/>
    <w:rsid w:val="20E79E94"/>
    <w:rsid w:val="214BF770"/>
    <w:rsid w:val="223807C4"/>
    <w:rsid w:val="2283D3EC"/>
    <w:rsid w:val="229486BB"/>
    <w:rsid w:val="229FC6D3"/>
    <w:rsid w:val="23AC0F61"/>
    <w:rsid w:val="240460BF"/>
    <w:rsid w:val="24093CE2"/>
    <w:rsid w:val="243F5831"/>
    <w:rsid w:val="245725E8"/>
    <w:rsid w:val="2521C24F"/>
    <w:rsid w:val="2612A309"/>
    <w:rsid w:val="267327A8"/>
    <w:rsid w:val="26C32432"/>
    <w:rsid w:val="2739E218"/>
    <w:rsid w:val="2747ED79"/>
    <w:rsid w:val="28426094"/>
    <w:rsid w:val="286F42A2"/>
    <w:rsid w:val="28EA64D5"/>
    <w:rsid w:val="2907B8B9"/>
    <w:rsid w:val="290CD126"/>
    <w:rsid w:val="29530879"/>
    <w:rsid w:val="29B8DF0D"/>
    <w:rsid w:val="29F3CC72"/>
    <w:rsid w:val="2A26A6AD"/>
    <w:rsid w:val="2A6AF723"/>
    <w:rsid w:val="2AA9E377"/>
    <w:rsid w:val="2AB78B24"/>
    <w:rsid w:val="2BC36C69"/>
    <w:rsid w:val="2C0E59AF"/>
    <w:rsid w:val="2C235C15"/>
    <w:rsid w:val="2C9F518F"/>
    <w:rsid w:val="2CC4FC98"/>
    <w:rsid w:val="2DDB2B9E"/>
    <w:rsid w:val="2E969A09"/>
    <w:rsid w:val="2E9A30C5"/>
    <w:rsid w:val="2ED72624"/>
    <w:rsid w:val="2F2571F8"/>
    <w:rsid w:val="2F2AC0C4"/>
    <w:rsid w:val="2F722735"/>
    <w:rsid w:val="2FA02CE3"/>
    <w:rsid w:val="2FAEEB61"/>
    <w:rsid w:val="2FEDFBA1"/>
    <w:rsid w:val="3064975A"/>
    <w:rsid w:val="309C9D00"/>
    <w:rsid w:val="310559D6"/>
    <w:rsid w:val="3174D28F"/>
    <w:rsid w:val="31C36DDB"/>
    <w:rsid w:val="31E2F315"/>
    <w:rsid w:val="3263F2A7"/>
    <w:rsid w:val="329A3AC2"/>
    <w:rsid w:val="32D6DE5C"/>
    <w:rsid w:val="32DC3FE6"/>
    <w:rsid w:val="330636B0"/>
    <w:rsid w:val="33929A73"/>
    <w:rsid w:val="33E3FB27"/>
    <w:rsid w:val="33F43601"/>
    <w:rsid w:val="340D9A62"/>
    <w:rsid w:val="3435E755"/>
    <w:rsid w:val="3440CADE"/>
    <w:rsid w:val="345DFBB4"/>
    <w:rsid w:val="34651669"/>
    <w:rsid w:val="349E2591"/>
    <w:rsid w:val="34CA382A"/>
    <w:rsid w:val="351721F6"/>
    <w:rsid w:val="35B04CAC"/>
    <w:rsid w:val="3673C879"/>
    <w:rsid w:val="36ADDE6B"/>
    <w:rsid w:val="36BAA71A"/>
    <w:rsid w:val="37A263F5"/>
    <w:rsid w:val="37BF2FAF"/>
    <w:rsid w:val="37DBCD0A"/>
    <w:rsid w:val="380077F8"/>
    <w:rsid w:val="38CB22A6"/>
    <w:rsid w:val="396521A2"/>
    <w:rsid w:val="3965A713"/>
    <w:rsid w:val="3A674314"/>
    <w:rsid w:val="3A984CE8"/>
    <w:rsid w:val="3B4190E8"/>
    <w:rsid w:val="3B5BF896"/>
    <w:rsid w:val="3B68579F"/>
    <w:rsid w:val="3B6C950F"/>
    <w:rsid w:val="3B859345"/>
    <w:rsid w:val="3BA35B3F"/>
    <w:rsid w:val="3BE3D2FD"/>
    <w:rsid w:val="3C353AA7"/>
    <w:rsid w:val="3C728DE4"/>
    <w:rsid w:val="3D6C203C"/>
    <w:rsid w:val="3D9CE143"/>
    <w:rsid w:val="3DA0038C"/>
    <w:rsid w:val="3E5947E9"/>
    <w:rsid w:val="3FC13031"/>
    <w:rsid w:val="3FF8F855"/>
    <w:rsid w:val="4007492C"/>
    <w:rsid w:val="405BA805"/>
    <w:rsid w:val="4081C2B3"/>
    <w:rsid w:val="40F45104"/>
    <w:rsid w:val="416A5D82"/>
    <w:rsid w:val="4183BC75"/>
    <w:rsid w:val="41BF7F2A"/>
    <w:rsid w:val="41C1A61B"/>
    <w:rsid w:val="42B1969E"/>
    <w:rsid w:val="42C736DF"/>
    <w:rsid w:val="435E12BC"/>
    <w:rsid w:val="442850F1"/>
    <w:rsid w:val="4431BA78"/>
    <w:rsid w:val="443913D4"/>
    <w:rsid w:val="44D1C1E1"/>
    <w:rsid w:val="45115097"/>
    <w:rsid w:val="45C242C9"/>
    <w:rsid w:val="46081527"/>
    <w:rsid w:val="4649265C"/>
    <w:rsid w:val="4697D359"/>
    <w:rsid w:val="46A0E781"/>
    <w:rsid w:val="46F95B19"/>
    <w:rsid w:val="472CB9E0"/>
    <w:rsid w:val="47917427"/>
    <w:rsid w:val="479B7CF0"/>
    <w:rsid w:val="47E8E1E4"/>
    <w:rsid w:val="47F946A0"/>
    <w:rsid w:val="4803B806"/>
    <w:rsid w:val="48209863"/>
    <w:rsid w:val="48BDD2BC"/>
    <w:rsid w:val="4934BCA4"/>
    <w:rsid w:val="496C4833"/>
    <w:rsid w:val="498D5322"/>
    <w:rsid w:val="49972F1F"/>
    <w:rsid w:val="49B636DF"/>
    <w:rsid w:val="4A6B6367"/>
    <w:rsid w:val="4A6DDCD6"/>
    <w:rsid w:val="4AF9177A"/>
    <w:rsid w:val="4AFD69F5"/>
    <w:rsid w:val="4B06EC0C"/>
    <w:rsid w:val="4B70C1A9"/>
    <w:rsid w:val="4BA12879"/>
    <w:rsid w:val="4BD9281C"/>
    <w:rsid w:val="4BF5CA5B"/>
    <w:rsid w:val="4C36F1BE"/>
    <w:rsid w:val="4C589D4D"/>
    <w:rsid w:val="4D0938A8"/>
    <w:rsid w:val="4D10B999"/>
    <w:rsid w:val="4D29EAC7"/>
    <w:rsid w:val="4D5AABA8"/>
    <w:rsid w:val="4D8177BF"/>
    <w:rsid w:val="4E070132"/>
    <w:rsid w:val="4E6A567F"/>
    <w:rsid w:val="4E71CD9C"/>
    <w:rsid w:val="4E78A73F"/>
    <w:rsid w:val="4E898A1B"/>
    <w:rsid w:val="4EA8E8E1"/>
    <w:rsid w:val="4EEB3F4F"/>
    <w:rsid w:val="4EFA008C"/>
    <w:rsid w:val="4F55A22F"/>
    <w:rsid w:val="4F61C16A"/>
    <w:rsid w:val="4FBE4A9F"/>
    <w:rsid w:val="4FC17D2A"/>
    <w:rsid w:val="500F647F"/>
    <w:rsid w:val="50448A32"/>
    <w:rsid w:val="50645697"/>
    <w:rsid w:val="50652F28"/>
    <w:rsid w:val="508D8CF9"/>
    <w:rsid w:val="50A8D258"/>
    <w:rsid w:val="511AE990"/>
    <w:rsid w:val="517D62DE"/>
    <w:rsid w:val="519089CF"/>
    <w:rsid w:val="51CE95C0"/>
    <w:rsid w:val="520F48CC"/>
    <w:rsid w:val="5223E3D1"/>
    <w:rsid w:val="52E98640"/>
    <w:rsid w:val="53738F80"/>
    <w:rsid w:val="538A8366"/>
    <w:rsid w:val="53C23DAA"/>
    <w:rsid w:val="5400C126"/>
    <w:rsid w:val="545A2036"/>
    <w:rsid w:val="5494BC67"/>
    <w:rsid w:val="54DCE5DF"/>
    <w:rsid w:val="553DA380"/>
    <w:rsid w:val="5654F801"/>
    <w:rsid w:val="566DF5AD"/>
    <w:rsid w:val="566FD2C6"/>
    <w:rsid w:val="56949C00"/>
    <w:rsid w:val="56A51167"/>
    <w:rsid w:val="5709E9DA"/>
    <w:rsid w:val="58A5398E"/>
    <w:rsid w:val="59E2F967"/>
    <w:rsid w:val="5A76FF1E"/>
    <w:rsid w:val="5A845938"/>
    <w:rsid w:val="5AF87BE4"/>
    <w:rsid w:val="5C4A2F83"/>
    <w:rsid w:val="5C4C967F"/>
    <w:rsid w:val="5C6C6D5D"/>
    <w:rsid w:val="5CEA5960"/>
    <w:rsid w:val="5D4663BD"/>
    <w:rsid w:val="5DF80DD9"/>
    <w:rsid w:val="5E4DADC9"/>
    <w:rsid w:val="5E6292D1"/>
    <w:rsid w:val="5EEE4291"/>
    <w:rsid w:val="5F2A9E43"/>
    <w:rsid w:val="5FBFF5A2"/>
    <w:rsid w:val="6037A3C7"/>
    <w:rsid w:val="60438379"/>
    <w:rsid w:val="607BE27A"/>
    <w:rsid w:val="6139B9EC"/>
    <w:rsid w:val="6183A509"/>
    <w:rsid w:val="61C4EC0C"/>
    <w:rsid w:val="61F3F6C3"/>
    <w:rsid w:val="622F083E"/>
    <w:rsid w:val="630EA498"/>
    <w:rsid w:val="63257145"/>
    <w:rsid w:val="6373CA7A"/>
    <w:rsid w:val="63C71DFC"/>
    <w:rsid w:val="64236D3E"/>
    <w:rsid w:val="6466551C"/>
    <w:rsid w:val="648DA202"/>
    <w:rsid w:val="64D61C55"/>
    <w:rsid w:val="64F564A6"/>
    <w:rsid w:val="6574860E"/>
    <w:rsid w:val="658B7818"/>
    <w:rsid w:val="65B487F8"/>
    <w:rsid w:val="65E17CCA"/>
    <w:rsid w:val="660D2E4A"/>
    <w:rsid w:val="668A2266"/>
    <w:rsid w:val="66C60818"/>
    <w:rsid w:val="66FE814B"/>
    <w:rsid w:val="670E2C36"/>
    <w:rsid w:val="6739F0B2"/>
    <w:rsid w:val="6785B05A"/>
    <w:rsid w:val="67907FC8"/>
    <w:rsid w:val="67A2D0B2"/>
    <w:rsid w:val="67CD8AB4"/>
    <w:rsid w:val="68232D11"/>
    <w:rsid w:val="6846E170"/>
    <w:rsid w:val="68E8308E"/>
    <w:rsid w:val="68FCA4B0"/>
    <w:rsid w:val="690461AA"/>
    <w:rsid w:val="69554E95"/>
    <w:rsid w:val="6991203B"/>
    <w:rsid w:val="699F9AE7"/>
    <w:rsid w:val="69B778C1"/>
    <w:rsid w:val="69D50006"/>
    <w:rsid w:val="6A186446"/>
    <w:rsid w:val="6AC2B415"/>
    <w:rsid w:val="6B1557F1"/>
    <w:rsid w:val="6C07EDA4"/>
    <w:rsid w:val="6C70F18B"/>
    <w:rsid w:val="6CBFB147"/>
    <w:rsid w:val="6D993A6B"/>
    <w:rsid w:val="6DF89138"/>
    <w:rsid w:val="6E577014"/>
    <w:rsid w:val="6E88ADE9"/>
    <w:rsid w:val="6EED15CC"/>
    <w:rsid w:val="6F0E3A48"/>
    <w:rsid w:val="6F1059D4"/>
    <w:rsid w:val="6F966D35"/>
    <w:rsid w:val="6FB9A611"/>
    <w:rsid w:val="6FD7FDB7"/>
    <w:rsid w:val="6FEC8A04"/>
    <w:rsid w:val="70014E73"/>
    <w:rsid w:val="7010DAAE"/>
    <w:rsid w:val="7053A946"/>
    <w:rsid w:val="7067D3EA"/>
    <w:rsid w:val="70861579"/>
    <w:rsid w:val="70B22A52"/>
    <w:rsid w:val="71C30F3D"/>
    <w:rsid w:val="71DC379A"/>
    <w:rsid w:val="71F9BF8A"/>
    <w:rsid w:val="72017FD5"/>
    <w:rsid w:val="721E3781"/>
    <w:rsid w:val="7316F676"/>
    <w:rsid w:val="735EDF9E"/>
    <w:rsid w:val="73FE3421"/>
    <w:rsid w:val="744E9A2D"/>
    <w:rsid w:val="74AD6C23"/>
    <w:rsid w:val="74CDC4EF"/>
    <w:rsid w:val="74E1082F"/>
    <w:rsid w:val="75262CCD"/>
    <w:rsid w:val="754A9DE0"/>
    <w:rsid w:val="757AF1A4"/>
    <w:rsid w:val="75B2A661"/>
    <w:rsid w:val="75EEF3E1"/>
    <w:rsid w:val="76181A3F"/>
    <w:rsid w:val="7626B502"/>
    <w:rsid w:val="76C70E1F"/>
    <w:rsid w:val="77030D46"/>
    <w:rsid w:val="7833D4C3"/>
    <w:rsid w:val="785E3077"/>
    <w:rsid w:val="78B13A08"/>
    <w:rsid w:val="78BC18C2"/>
    <w:rsid w:val="78BC7ADF"/>
    <w:rsid w:val="79273019"/>
    <w:rsid w:val="7968C1CA"/>
    <w:rsid w:val="79AB7941"/>
    <w:rsid w:val="7A78C854"/>
    <w:rsid w:val="7A9C2AC7"/>
    <w:rsid w:val="7B48631D"/>
    <w:rsid w:val="7B6122F2"/>
    <w:rsid w:val="7B9CF344"/>
    <w:rsid w:val="7C1FF640"/>
    <w:rsid w:val="7C207E5C"/>
    <w:rsid w:val="7C32208A"/>
    <w:rsid w:val="7C3DE862"/>
    <w:rsid w:val="7CA236AF"/>
    <w:rsid w:val="7CB277FE"/>
    <w:rsid w:val="7CC2A2C2"/>
    <w:rsid w:val="7D5EDFF2"/>
    <w:rsid w:val="7DB5BCD8"/>
    <w:rsid w:val="7DD28EDD"/>
    <w:rsid w:val="7E400AF8"/>
    <w:rsid w:val="7E574191"/>
    <w:rsid w:val="7E91CC7E"/>
    <w:rsid w:val="7EA19245"/>
    <w:rsid w:val="7ED3C1FF"/>
    <w:rsid w:val="7F20351F"/>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18F3F"/>
  <w15:docId w15:val="{FAF7D59B-CABF-47A2-9F4A-2E24BF13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1DD"/>
    <w:pPr>
      <w:spacing w:after="0" w:line="240" w:lineRule="auto"/>
      <w:jc w:val="both"/>
    </w:pPr>
    <w:rPr>
      <w:rFonts w:ascii="Times New Roman" w:hAnsi="Times New Roman" w:cs="Times New Roman"/>
      <w:sz w:val="24"/>
      <w:szCs w:val="24"/>
      <w:lang w:val="en-GB"/>
    </w:rPr>
  </w:style>
  <w:style w:type="paragraph" w:styleId="Heading1">
    <w:name w:val="heading 1"/>
    <w:basedOn w:val="Normal"/>
    <w:next w:val="Normal"/>
    <w:link w:val="Heading1Char"/>
    <w:uiPriority w:val="9"/>
    <w:qFormat/>
    <w:rsid w:val="008465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6253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61CF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61CF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F5D0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52380"/>
    <w:pPr>
      <w:pBdr>
        <w:top w:val="single" w:sz="4" w:space="1" w:color="auto"/>
        <w:left w:val="single" w:sz="4" w:space="4" w:color="auto"/>
        <w:bottom w:val="single" w:sz="4" w:space="1" w:color="auto"/>
        <w:right w:val="single" w:sz="4" w:space="4" w:color="auto"/>
      </w:pBdr>
      <w:jc w:val="left"/>
    </w:pPr>
    <w:rPr>
      <w:rFonts w:ascii="Century Gothic" w:eastAsia="Times New Roman" w:hAnsi="Century Gothic" w:cs="Arial"/>
      <w:noProof/>
      <w:sz w:val="18"/>
      <w:lang w:val="hr-HR"/>
    </w:rPr>
  </w:style>
  <w:style w:type="character" w:customStyle="1" w:styleId="BodyTextChar">
    <w:name w:val="Body Text Char"/>
    <w:basedOn w:val="DefaultParagraphFont"/>
    <w:link w:val="BodyText"/>
    <w:rsid w:val="00C52380"/>
    <w:rPr>
      <w:rFonts w:ascii="Century Gothic" w:eastAsia="Times New Roman" w:hAnsi="Century Gothic" w:cs="Arial"/>
      <w:noProof/>
      <w:sz w:val="18"/>
      <w:szCs w:val="24"/>
    </w:rPr>
  </w:style>
  <w:style w:type="table" w:styleId="TableGrid">
    <w:name w:val="Table Grid"/>
    <w:basedOn w:val="TableNormal"/>
    <w:uiPriority w:val="39"/>
    <w:rsid w:val="0026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56BE5"/>
    <w:pPr>
      <w:jc w:val="left"/>
    </w:pPr>
    <w:rPr>
      <w:rFonts w:eastAsia="Times New Roman"/>
      <w:sz w:val="20"/>
      <w:szCs w:val="20"/>
      <w:lang w:val="hr-HR" w:eastAsia="hr-HR"/>
    </w:rPr>
  </w:style>
  <w:style w:type="character" w:customStyle="1" w:styleId="FootnoteTextChar">
    <w:name w:val="Footnote Text Char"/>
    <w:basedOn w:val="DefaultParagraphFont"/>
    <w:link w:val="FootnoteText"/>
    <w:semiHidden/>
    <w:rsid w:val="00556BE5"/>
    <w:rPr>
      <w:rFonts w:ascii="Times New Roman" w:eastAsia="Times New Roman" w:hAnsi="Times New Roman" w:cs="Times New Roman"/>
      <w:sz w:val="20"/>
      <w:szCs w:val="20"/>
      <w:lang w:eastAsia="hr-HR"/>
    </w:rPr>
  </w:style>
  <w:style w:type="character" w:styleId="FootnoteReference">
    <w:name w:val="footnote reference"/>
    <w:semiHidden/>
    <w:rsid w:val="00556BE5"/>
    <w:rPr>
      <w:vertAlign w:val="superscript"/>
    </w:rPr>
  </w:style>
  <w:style w:type="table" w:customStyle="1" w:styleId="Obinatablica11">
    <w:name w:val="Obična tablica 11"/>
    <w:basedOn w:val="TableNormal"/>
    <w:uiPriority w:val="41"/>
    <w:rsid w:val="00A056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binatablica21">
    <w:name w:val="Obična tablica 21"/>
    <w:basedOn w:val="TableNormal"/>
    <w:uiPriority w:val="42"/>
    <w:rsid w:val="004120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binatablica31">
    <w:name w:val="Obična tablica 31"/>
    <w:basedOn w:val="TableNormal"/>
    <w:uiPriority w:val="43"/>
    <w:rsid w:val="004120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C22C55"/>
    <w:pPr>
      <w:spacing w:after="160" w:line="256" w:lineRule="auto"/>
      <w:ind w:left="720"/>
      <w:contextualSpacing/>
      <w:jc w:val="left"/>
    </w:pPr>
    <w:rPr>
      <w:rFonts w:asciiTheme="minorHAnsi" w:hAnsiTheme="minorHAnsi" w:cstheme="minorBidi"/>
      <w:sz w:val="22"/>
      <w:szCs w:val="22"/>
      <w:lang w:val="hr-HR"/>
    </w:rPr>
  </w:style>
  <w:style w:type="paragraph" w:styleId="BalloonText">
    <w:name w:val="Balloon Text"/>
    <w:basedOn w:val="Normal"/>
    <w:link w:val="BalloonTextChar"/>
    <w:uiPriority w:val="99"/>
    <w:semiHidden/>
    <w:unhideWhenUsed/>
    <w:rsid w:val="003562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2CD"/>
    <w:rPr>
      <w:rFonts w:ascii="Segoe UI" w:hAnsi="Segoe UI" w:cs="Segoe UI"/>
      <w:sz w:val="18"/>
      <w:szCs w:val="18"/>
      <w:lang w:val="en-GB"/>
    </w:rPr>
  </w:style>
  <w:style w:type="paragraph" w:customStyle="1" w:styleId="default">
    <w:name w:val="default"/>
    <w:basedOn w:val="Normal"/>
    <w:uiPriority w:val="99"/>
    <w:rsid w:val="00591E72"/>
    <w:pPr>
      <w:spacing w:before="100" w:beforeAutospacing="1" w:after="100" w:afterAutospacing="1"/>
      <w:jc w:val="left"/>
    </w:pPr>
    <w:rPr>
      <w:rFonts w:eastAsia="Times New Roman"/>
      <w:lang w:val="hr-HR" w:eastAsia="hr-HR"/>
    </w:rPr>
  </w:style>
  <w:style w:type="character" w:styleId="Strong">
    <w:name w:val="Strong"/>
    <w:basedOn w:val="DefaultParagraphFont"/>
    <w:uiPriority w:val="22"/>
    <w:qFormat/>
    <w:rsid w:val="00591E72"/>
    <w:rPr>
      <w:b/>
      <w:bCs/>
    </w:rPr>
  </w:style>
  <w:style w:type="paragraph" w:styleId="Title">
    <w:name w:val="Title"/>
    <w:basedOn w:val="Normal"/>
    <w:next w:val="Normal"/>
    <w:link w:val="TitleChar"/>
    <w:uiPriority w:val="10"/>
    <w:qFormat/>
    <w:rsid w:val="00A34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AC3"/>
    <w:rPr>
      <w:rFonts w:asciiTheme="majorHAnsi" w:eastAsiaTheme="majorEastAsia" w:hAnsiTheme="majorHAnsi" w:cstheme="majorBidi"/>
      <w:spacing w:val="-10"/>
      <w:kern w:val="28"/>
      <w:sz w:val="56"/>
      <w:szCs w:val="56"/>
      <w:lang w:val="en-GB"/>
    </w:rPr>
  </w:style>
  <w:style w:type="character" w:styleId="Hyperlink">
    <w:name w:val="Hyperlink"/>
    <w:basedOn w:val="DefaultParagraphFont"/>
    <w:uiPriority w:val="99"/>
    <w:unhideWhenUsed/>
    <w:rsid w:val="00911160"/>
    <w:rPr>
      <w:color w:val="0000FF"/>
      <w:u w:val="single"/>
    </w:rPr>
  </w:style>
  <w:style w:type="character" w:styleId="FollowedHyperlink">
    <w:name w:val="FollowedHyperlink"/>
    <w:basedOn w:val="DefaultParagraphFont"/>
    <w:uiPriority w:val="99"/>
    <w:semiHidden/>
    <w:unhideWhenUsed/>
    <w:rsid w:val="00234DB5"/>
    <w:rPr>
      <w:color w:val="954F72" w:themeColor="followedHyperlink"/>
      <w:u w:val="single"/>
    </w:rPr>
  </w:style>
  <w:style w:type="character" w:styleId="CommentReference">
    <w:name w:val="annotation reference"/>
    <w:basedOn w:val="DefaultParagraphFont"/>
    <w:uiPriority w:val="99"/>
    <w:semiHidden/>
    <w:unhideWhenUsed/>
    <w:rsid w:val="004C0AC2"/>
    <w:rPr>
      <w:sz w:val="16"/>
      <w:szCs w:val="16"/>
    </w:rPr>
  </w:style>
  <w:style w:type="paragraph" w:styleId="CommentText">
    <w:name w:val="annotation text"/>
    <w:basedOn w:val="Normal"/>
    <w:link w:val="CommentTextChar"/>
    <w:uiPriority w:val="99"/>
    <w:unhideWhenUsed/>
    <w:rsid w:val="004C0AC2"/>
    <w:rPr>
      <w:sz w:val="20"/>
      <w:szCs w:val="20"/>
    </w:rPr>
  </w:style>
  <w:style w:type="character" w:customStyle="1" w:styleId="CommentTextChar">
    <w:name w:val="Comment Text Char"/>
    <w:basedOn w:val="DefaultParagraphFont"/>
    <w:link w:val="CommentText"/>
    <w:uiPriority w:val="99"/>
    <w:rsid w:val="004C0AC2"/>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C0AC2"/>
    <w:rPr>
      <w:b/>
      <w:bCs/>
    </w:rPr>
  </w:style>
  <w:style w:type="character" w:customStyle="1" w:styleId="CommentSubjectChar">
    <w:name w:val="Comment Subject Char"/>
    <w:basedOn w:val="CommentTextChar"/>
    <w:link w:val="CommentSubject"/>
    <w:uiPriority w:val="99"/>
    <w:semiHidden/>
    <w:rsid w:val="004C0AC2"/>
    <w:rPr>
      <w:rFonts w:ascii="Times New Roman" w:hAnsi="Times New Roman" w:cs="Times New Roman"/>
      <w:b/>
      <w:bCs/>
      <w:sz w:val="20"/>
      <w:szCs w:val="20"/>
      <w:lang w:val="en-GB"/>
    </w:rPr>
  </w:style>
  <w:style w:type="paragraph" w:styleId="Header">
    <w:name w:val="header"/>
    <w:basedOn w:val="Normal"/>
    <w:link w:val="HeaderChar"/>
    <w:uiPriority w:val="99"/>
    <w:unhideWhenUsed/>
    <w:rsid w:val="00E20ADE"/>
    <w:pPr>
      <w:tabs>
        <w:tab w:val="center" w:pos="4536"/>
        <w:tab w:val="right" w:pos="9072"/>
      </w:tabs>
    </w:pPr>
  </w:style>
  <w:style w:type="character" w:customStyle="1" w:styleId="HeaderChar">
    <w:name w:val="Header Char"/>
    <w:basedOn w:val="DefaultParagraphFont"/>
    <w:link w:val="Header"/>
    <w:uiPriority w:val="99"/>
    <w:rsid w:val="00E20ADE"/>
    <w:rPr>
      <w:rFonts w:ascii="Times New Roman" w:hAnsi="Times New Roman" w:cs="Times New Roman"/>
      <w:sz w:val="24"/>
      <w:szCs w:val="24"/>
      <w:lang w:val="en-GB"/>
    </w:rPr>
  </w:style>
  <w:style w:type="paragraph" w:styleId="Footer">
    <w:name w:val="footer"/>
    <w:basedOn w:val="Normal"/>
    <w:link w:val="FooterChar"/>
    <w:uiPriority w:val="99"/>
    <w:unhideWhenUsed/>
    <w:rsid w:val="00E20ADE"/>
    <w:pPr>
      <w:tabs>
        <w:tab w:val="center" w:pos="4536"/>
        <w:tab w:val="right" w:pos="9072"/>
      </w:tabs>
    </w:pPr>
  </w:style>
  <w:style w:type="character" w:customStyle="1" w:styleId="FooterChar">
    <w:name w:val="Footer Char"/>
    <w:basedOn w:val="DefaultParagraphFont"/>
    <w:link w:val="Footer"/>
    <w:uiPriority w:val="99"/>
    <w:rsid w:val="00E20ADE"/>
    <w:rPr>
      <w:rFonts w:ascii="Times New Roman" w:hAnsi="Times New Roman" w:cs="Times New Roman"/>
      <w:sz w:val="24"/>
      <w:szCs w:val="24"/>
      <w:lang w:val="en-GB"/>
    </w:rPr>
  </w:style>
  <w:style w:type="character" w:customStyle="1" w:styleId="Heading1Char">
    <w:name w:val="Heading 1 Char"/>
    <w:basedOn w:val="DefaultParagraphFont"/>
    <w:link w:val="Heading1"/>
    <w:uiPriority w:val="9"/>
    <w:rsid w:val="00846540"/>
    <w:rPr>
      <w:rFonts w:asciiTheme="majorHAnsi" w:eastAsiaTheme="majorEastAsia" w:hAnsiTheme="majorHAnsi" w:cstheme="majorBidi"/>
      <w:color w:val="2E74B5" w:themeColor="accent1" w:themeShade="BF"/>
      <w:sz w:val="32"/>
      <w:szCs w:val="32"/>
      <w:lang w:val="en-GB"/>
    </w:rPr>
  </w:style>
  <w:style w:type="character" w:styleId="UnresolvedMention">
    <w:name w:val="Unresolved Mention"/>
    <w:basedOn w:val="DefaultParagraphFont"/>
    <w:uiPriority w:val="99"/>
    <w:semiHidden/>
    <w:unhideWhenUsed/>
    <w:rsid w:val="002B52A4"/>
    <w:rPr>
      <w:color w:val="605E5C"/>
      <w:shd w:val="clear" w:color="auto" w:fill="E1DFDD"/>
    </w:rPr>
  </w:style>
  <w:style w:type="character" w:customStyle="1" w:styleId="Heading5Char">
    <w:name w:val="Heading 5 Char"/>
    <w:basedOn w:val="DefaultParagraphFont"/>
    <w:link w:val="Heading5"/>
    <w:uiPriority w:val="9"/>
    <w:semiHidden/>
    <w:rsid w:val="00FF5D04"/>
    <w:rPr>
      <w:rFonts w:asciiTheme="majorHAnsi" w:eastAsiaTheme="majorEastAsia" w:hAnsiTheme="majorHAnsi" w:cstheme="majorBidi"/>
      <w:color w:val="2E74B5" w:themeColor="accent1" w:themeShade="BF"/>
      <w:sz w:val="24"/>
      <w:szCs w:val="24"/>
      <w:lang w:val="en-GB"/>
    </w:rPr>
  </w:style>
  <w:style w:type="character" w:customStyle="1" w:styleId="Heading3Char">
    <w:name w:val="Heading 3 Char"/>
    <w:basedOn w:val="DefaultParagraphFont"/>
    <w:link w:val="Heading3"/>
    <w:uiPriority w:val="9"/>
    <w:semiHidden/>
    <w:rsid w:val="00C61CF1"/>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semiHidden/>
    <w:rsid w:val="00C61CF1"/>
    <w:rPr>
      <w:rFonts w:asciiTheme="majorHAnsi" w:eastAsiaTheme="majorEastAsia" w:hAnsiTheme="majorHAnsi" w:cstheme="majorBidi"/>
      <w:i/>
      <w:iCs/>
      <w:color w:val="2E74B5" w:themeColor="accent1" w:themeShade="BF"/>
      <w:sz w:val="24"/>
      <w:szCs w:val="24"/>
      <w:lang w:val="en-GB"/>
    </w:rPr>
  </w:style>
  <w:style w:type="paragraph" w:styleId="Revision">
    <w:name w:val="Revision"/>
    <w:hidden/>
    <w:uiPriority w:val="99"/>
    <w:semiHidden/>
    <w:rsid w:val="006055C4"/>
    <w:pPr>
      <w:spacing w:after="0" w:line="240" w:lineRule="auto"/>
    </w:pPr>
    <w:rPr>
      <w:rFonts w:ascii="Times New Roman" w:hAnsi="Times New Roman" w:cs="Times New Roman"/>
      <w:sz w:val="24"/>
      <w:szCs w:val="24"/>
      <w:lang w:val="en-GB"/>
    </w:rPr>
  </w:style>
  <w:style w:type="paragraph" w:styleId="NormalWeb">
    <w:name w:val="Normal (Web)"/>
    <w:basedOn w:val="Normal"/>
    <w:uiPriority w:val="99"/>
    <w:unhideWhenUsed/>
    <w:rsid w:val="00EA7F2A"/>
    <w:pPr>
      <w:spacing w:before="100" w:beforeAutospacing="1" w:after="100" w:afterAutospacing="1"/>
      <w:jc w:val="left"/>
    </w:pPr>
    <w:rPr>
      <w:rFonts w:eastAsia="Times New Roman"/>
      <w:lang w:eastAsia="en-GB"/>
    </w:rPr>
  </w:style>
  <w:style w:type="table" w:styleId="TableGridLight">
    <w:name w:val="Grid Table Light"/>
    <w:basedOn w:val="TableNormal"/>
    <w:uiPriority w:val="40"/>
    <w:rsid w:val="007954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6C77D3"/>
    <w:rPr>
      <w:color w:val="2B579A"/>
      <w:shd w:val="clear" w:color="auto" w:fill="E1DFDD"/>
    </w:rPr>
  </w:style>
  <w:style w:type="character" w:customStyle="1" w:styleId="Heading2Char">
    <w:name w:val="Heading 2 Char"/>
    <w:basedOn w:val="DefaultParagraphFont"/>
    <w:link w:val="Heading2"/>
    <w:uiPriority w:val="9"/>
    <w:semiHidden/>
    <w:rsid w:val="00F62536"/>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899">
      <w:bodyDiv w:val="1"/>
      <w:marLeft w:val="0"/>
      <w:marRight w:val="0"/>
      <w:marTop w:val="0"/>
      <w:marBottom w:val="0"/>
      <w:divBdr>
        <w:top w:val="none" w:sz="0" w:space="0" w:color="auto"/>
        <w:left w:val="none" w:sz="0" w:space="0" w:color="auto"/>
        <w:bottom w:val="none" w:sz="0" w:space="0" w:color="auto"/>
        <w:right w:val="none" w:sz="0" w:space="0" w:color="auto"/>
      </w:divBdr>
    </w:div>
    <w:div w:id="30421152">
      <w:bodyDiv w:val="1"/>
      <w:marLeft w:val="0"/>
      <w:marRight w:val="0"/>
      <w:marTop w:val="0"/>
      <w:marBottom w:val="0"/>
      <w:divBdr>
        <w:top w:val="none" w:sz="0" w:space="0" w:color="auto"/>
        <w:left w:val="none" w:sz="0" w:space="0" w:color="auto"/>
        <w:bottom w:val="none" w:sz="0" w:space="0" w:color="auto"/>
        <w:right w:val="none" w:sz="0" w:space="0" w:color="auto"/>
      </w:divBdr>
    </w:div>
    <w:div w:id="32192503">
      <w:bodyDiv w:val="1"/>
      <w:marLeft w:val="0"/>
      <w:marRight w:val="0"/>
      <w:marTop w:val="0"/>
      <w:marBottom w:val="0"/>
      <w:divBdr>
        <w:top w:val="none" w:sz="0" w:space="0" w:color="auto"/>
        <w:left w:val="none" w:sz="0" w:space="0" w:color="auto"/>
        <w:bottom w:val="none" w:sz="0" w:space="0" w:color="auto"/>
        <w:right w:val="none" w:sz="0" w:space="0" w:color="auto"/>
      </w:divBdr>
    </w:div>
    <w:div w:id="47656282">
      <w:bodyDiv w:val="1"/>
      <w:marLeft w:val="0"/>
      <w:marRight w:val="0"/>
      <w:marTop w:val="0"/>
      <w:marBottom w:val="0"/>
      <w:divBdr>
        <w:top w:val="none" w:sz="0" w:space="0" w:color="auto"/>
        <w:left w:val="none" w:sz="0" w:space="0" w:color="auto"/>
        <w:bottom w:val="none" w:sz="0" w:space="0" w:color="auto"/>
        <w:right w:val="none" w:sz="0" w:space="0" w:color="auto"/>
      </w:divBdr>
    </w:div>
    <w:div w:id="50739223">
      <w:bodyDiv w:val="1"/>
      <w:marLeft w:val="0"/>
      <w:marRight w:val="0"/>
      <w:marTop w:val="0"/>
      <w:marBottom w:val="0"/>
      <w:divBdr>
        <w:top w:val="none" w:sz="0" w:space="0" w:color="auto"/>
        <w:left w:val="none" w:sz="0" w:space="0" w:color="auto"/>
        <w:bottom w:val="none" w:sz="0" w:space="0" w:color="auto"/>
        <w:right w:val="none" w:sz="0" w:space="0" w:color="auto"/>
      </w:divBdr>
      <w:divsChild>
        <w:div w:id="426079108">
          <w:marLeft w:val="-225"/>
          <w:marRight w:val="-225"/>
          <w:marTop w:val="0"/>
          <w:marBottom w:val="0"/>
          <w:divBdr>
            <w:top w:val="none" w:sz="0" w:space="0" w:color="auto"/>
            <w:left w:val="none" w:sz="0" w:space="0" w:color="auto"/>
            <w:bottom w:val="none" w:sz="0" w:space="0" w:color="auto"/>
            <w:right w:val="none" w:sz="0" w:space="0" w:color="auto"/>
          </w:divBdr>
          <w:divsChild>
            <w:div w:id="752822647">
              <w:marLeft w:val="0"/>
              <w:marRight w:val="0"/>
              <w:marTop w:val="0"/>
              <w:marBottom w:val="0"/>
              <w:divBdr>
                <w:top w:val="none" w:sz="0" w:space="0" w:color="auto"/>
                <w:left w:val="none" w:sz="0" w:space="0" w:color="auto"/>
                <w:bottom w:val="none" w:sz="0" w:space="0" w:color="auto"/>
                <w:right w:val="none" w:sz="0" w:space="0" w:color="auto"/>
              </w:divBdr>
            </w:div>
            <w:div w:id="1617756281">
              <w:marLeft w:val="0"/>
              <w:marRight w:val="0"/>
              <w:marTop w:val="0"/>
              <w:marBottom w:val="0"/>
              <w:divBdr>
                <w:top w:val="none" w:sz="0" w:space="0" w:color="auto"/>
                <w:left w:val="none" w:sz="0" w:space="0" w:color="auto"/>
                <w:bottom w:val="none" w:sz="0" w:space="0" w:color="auto"/>
                <w:right w:val="none" w:sz="0" w:space="0" w:color="auto"/>
              </w:divBdr>
            </w:div>
          </w:divsChild>
        </w:div>
        <w:div w:id="705643182">
          <w:marLeft w:val="-225"/>
          <w:marRight w:val="-225"/>
          <w:marTop w:val="0"/>
          <w:marBottom w:val="0"/>
          <w:divBdr>
            <w:top w:val="none" w:sz="0" w:space="0" w:color="auto"/>
            <w:left w:val="none" w:sz="0" w:space="0" w:color="auto"/>
            <w:bottom w:val="none" w:sz="0" w:space="0" w:color="auto"/>
            <w:right w:val="none" w:sz="0" w:space="0" w:color="auto"/>
          </w:divBdr>
          <w:divsChild>
            <w:div w:id="450128898">
              <w:marLeft w:val="0"/>
              <w:marRight w:val="0"/>
              <w:marTop w:val="0"/>
              <w:marBottom w:val="0"/>
              <w:divBdr>
                <w:top w:val="none" w:sz="0" w:space="0" w:color="auto"/>
                <w:left w:val="none" w:sz="0" w:space="0" w:color="auto"/>
                <w:bottom w:val="none" w:sz="0" w:space="0" w:color="auto"/>
                <w:right w:val="none" w:sz="0" w:space="0" w:color="auto"/>
              </w:divBdr>
            </w:div>
            <w:div w:id="1579248518">
              <w:marLeft w:val="0"/>
              <w:marRight w:val="0"/>
              <w:marTop w:val="0"/>
              <w:marBottom w:val="0"/>
              <w:divBdr>
                <w:top w:val="none" w:sz="0" w:space="0" w:color="auto"/>
                <w:left w:val="none" w:sz="0" w:space="0" w:color="auto"/>
                <w:bottom w:val="none" w:sz="0" w:space="0" w:color="auto"/>
                <w:right w:val="none" w:sz="0" w:space="0" w:color="auto"/>
              </w:divBdr>
            </w:div>
          </w:divsChild>
        </w:div>
        <w:div w:id="850991603">
          <w:marLeft w:val="-225"/>
          <w:marRight w:val="-225"/>
          <w:marTop w:val="0"/>
          <w:marBottom w:val="0"/>
          <w:divBdr>
            <w:top w:val="none" w:sz="0" w:space="0" w:color="auto"/>
            <w:left w:val="none" w:sz="0" w:space="0" w:color="auto"/>
            <w:bottom w:val="none" w:sz="0" w:space="0" w:color="auto"/>
            <w:right w:val="none" w:sz="0" w:space="0" w:color="auto"/>
          </w:divBdr>
          <w:divsChild>
            <w:div w:id="1131095951">
              <w:marLeft w:val="0"/>
              <w:marRight w:val="0"/>
              <w:marTop w:val="0"/>
              <w:marBottom w:val="0"/>
              <w:divBdr>
                <w:top w:val="none" w:sz="0" w:space="0" w:color="auto"/>
                <w:left w:val="none" w:sz="0" w:space="0" w:color="auto"/>
                <w:bottom w:val="none" w:sz="0" w:space="0" w:color="auto"/>
                <w:right w:val="none" w:sz="0" w:space="0" w:color="auto"/>
              </w:divBdr>
            </w:div>
          </w:divsChild>
        </w:div>
        <w:div w:id="1494372274">
          <w:marLeft w:val="-225"/>
          <w:marRight w:val="-225"/>
          <w:marTop w:val="0"/>
          <w:marBottom w:val="0"/>
          <w:divBdr>
            <w:top w:val="none" w:sz="0" w:space="0" w:color="auto"/>
            <w:left w:val="none" w:sz="0" w:space="0" w:color="auto"/>
            <w:bottom w:val="none" w:sz="0" w:space="0" w:color="auto"/>
            <w:right w:val="none" w:sz="0" w:space="0" w:color="auto"/>
          </w:divBdr>
          <w:divsChild>
            <w:div w:id="386758795">
              <w:marLeft w:val="0"/>
              <w:marRight w:val="0"/>
              <w:marTop w:val="0"/>
              <w:marBottom w:val="0"/>
              <w:divBdr>
                <w:top w:val="none" w:sz="0" w:space="0" w:color="auto"/>
                <w:left w:val="none" w:sz="0" w:space="0" w:color="auto"/>
                <w:bottom w:val="none" w:sz="0" w:space="0" w:color="auto"/>
                <w:right w:val="none" w:sz="0" w:space="0" w:color="auto"/>
              </w:divBdr>
            </w:div>
            <w:div w:id="618295386">
              <w:marLeft w:val="0"/>
              <w:marRight w:val="0"/>
              <w:marTop w:val="0"/>
              <w:marBottom w:val="0"/>
              <w:divBdr>
                <w:top w:val="none" w:sz="0" w:space="0" w:color="auto"/>
                <w:left w:val="none" w:sz="0" w:space="0" w:color="auto"/>
                <w:bottom w:val="none" w:sz="0" w:space="0" w:color="auto"/>
                <w:right w:val="none" w:sz="0" w:space="0" w:color="auto"/>
              </w:divBdr>
            </w:div>
          </w:divsChild>
        </w:div>
        <w:div w:id="1494947822">
          <w:marLeft w:val="-225"/>
          <w:marRight w:val="-225"/>
          <w:marTop w:val="0"/>
          <w:marBottom w:val="0"/>
          <w:divBdr>
            <w:top w:val="none" w:sz="0" w:space="0" w:color="auto"/>
            <w:left w:val="none" w:sz="0" w:space="0" w:color="auto"/>
            <w:bottom w:val="none" w:sz="0" w:space="0" w:color="auto"/>
            <w:right w:val="none" w:sz="0" w:space="0" w:color="auto"/>
          </w:divBdr>
          <w:divsChild>
            <w:div w:id="1426876445">
              <w:marLeft w:val="0"/>
              <w:marRight w:val="0"/>
              <w:marTop w:val="0"/>
              <w:marBottom w:val="0"/>
              <w:divBdr>
                <w:top w:val="none" w:sz="0" w:space="0" w:color="auto"/>
                <w:left w:val="none" w:sz="0" w:space="0" w:color="auto"/>
                <w:bottom w:val="none" w:sz="0" w:space="0" w:color="auto"/>
                <w:right w:val="none" w:sz="0" w:space="0" w:color="auto"/>
              </w:divBdr>
            </w:div>
            <w:div w:id="1570459015">
              <w:marLeft w:val="0"/>
              <w:marRight w:val="0"/>
              <w:marTop w:val="0"/>
              <w:marBottom w:val="0"/>
              <w:divBdr>
                <w:top w:val="none" w:sz="0" w:space="0" w:color="auto"/>
                <w:left w:val="none" w:sz="0" w:space="0" w:color="auto"/>
                <w:bottom w:val="none" w:sz="0" w:space="0" w:color="auto"/>
                <w:right w:val="none" w:sz="0" w:space="0" w:color="auto"/>
              </w:divBdr>
            </w:div>
          </w:divsChild>
        </w:div>
        <w:div w:id="1637056373">
          <w:marLeft w:val="-225"/>
          <w:marRight w:val="-225"/>
          <w:marTop w:val="0"/>
          <w:marBottom w:val="0"/>
          <w:divBdr>
            <w:top w:val="none" w:sz="0" w:space="0" w:color="auto"/>
            <w:left w:val="none" w:sz="0" w:space="0" w:color="auto"/>
            <w:bottom w:val="none" w:sz="0" w:space="0" w:color="auto"/>
            <w:right w:val="none" w:sz="0" w:space="0" w:color="auto"/>
          </w:divBdr>
          <w:divsChild>
            <w:div w:id="20252207">
              <w:marLeft w:val="0"/>
              <w:marRight w:val="0"/>
              <w:marTop w:val="0"/>
              <w:marBottom w:val="0"/>
              <w:divBdr>
                <w:top w:val="none" w:sz="0" w:space="0" w:color="auto"/>
                <w:left w:val="none" w:sz="0" w:space="0" w:color="auto"/>
                <w:bottom w:val="none" w:sz="0" w:space="0" w:color="auto"/>
                <w:right w:val="none" w:sz="0" w:space="0" w:color="auto"/>
              </w:divBdr>
            </w:div>
            <w:div w:id="13047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4663">
      <w:bodyDiv w:val="1"/>
      <w:marLeft w:val="0"/>
      <w:marRight w:val="0"/>
      <w:marTop w:val="0"/>
      <w:marBottom w:val="0"/>
      <w:divBdr>
        <w:top w:val="none" w:sz="0" w:space="0" w:color="auto"/>
        <w:left w:val="none" w:sz="0" w:space="0" w:color="auto"/>
        <w:bottom w:val="none" w:sz="0" w:space="0" w:color="auto"/>
        <w:right w:val="none" w:sz="0" w:space="0" w:color="auto"/>
      </w:divBdr>
      <w:divsChild>
        <w:div w:id="795223439">
          <w:marLeft w:val="0"/>
          <w:marRight w:val="0"/>
          <w:marTop w:val="300"/>
          <w:marBottom w:val="450"/>
          <w:divBdr>
            <w:top w:val="none" w:sz="0" w:space="0" w:color="auto"/>
            <w:left w:val="none" w:sz="0" w:space="0" w:color="auto"/>
            <w:bottom w:val="none" w:sz="0" w:space="0" w:color="auto"/>
            <w:right w:val="none" w:sz="0" w:space="0" w:color="auto"/>
          </w:divBdr>
          <w:divsChild>
            <w:div w:id="1653215795">
              <w:marLeft w:val="0"/>
              <w:marRight w:val="0"/>
              <w:marTop w:val="0"/>
              <w:marBottom w:val="0"/>
              <w:divBdr>
                <w:top w:val="none" w:sz="0" w:space="0" w:color="auto"/>
                <w:left w:val="none" w:sz="0" w:space="0" w:color="auto"/>
                <w:bottom w:val="none" w:sz="0" w:space="0" w:color="auto"/>
                <w:right w:val="none" w:sz="0" w:space="0" w:color="auto"/>
              </w:divBdr>
              <w:divsChild>
                <w:div w:id="9935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7409">
      <w:bodyDiv w:val="1"/>
      <w:marLeft w:val="0"/>
      <w:marRight w:val="0"/>
      <w:marTop w:val="0"/>
      <w:marBottom w:val="0"/>
      <w:divBdr>
        <w:top w:val="none" w:sz="0" w:space="0" w:color="auto"/>
        <w:left w:val="none" w:sz="0" w:space="0" w:color="auto"/>
        <w:bottom w:val="none" w:sz="0" w:space="0" w:color="auto"/>
        <w:right w:val="none" w:sz="0" w:space="0" w:color="auto"/>
      </w:divBdr>
    </w:div>
    <w:div w:id="207568952">
      <w:bodyDiv w:val="1"/>
      <w:marLeft w:val="0"/>
      <w:marRight w:val="0"/>
      <w:marTop w:val="0"/>
      <w:marBottom w:val="0"/>
      <w:divBdr>
        <w:top w:val="none" w:sz="0" w:space="0" w:color="auto"/>
        <w:left w:val="none" w:sz="0" w:space="0" w:color="auto"/>
        <w:bottom w:val="none" w:sz="0" w:space="0" w:color="auto"/>
        <w:right w:val="none" w:sz="0" w:space="0" w:color="auto"/>
      </w:divBdr>
      <w:divsChild>
        <w:div w:id="311368549">
          <w:marLeft w:val="-225"/>
          <w:marRight w:val="-225"/>
          <w:marTop w:val="0"/>
          <w:marBottom w:val="0"/>
          <w:divBdr>
            <w:top w:val="none" w:sz="0" w:space="0" w:color="auto"/>
            <w:left w:val="none" w:sz="0" w:space="0" w:color="auto"/>
            <w:bottom w:val="none" w:sz="0" w:space="0" w:color="auto"/>
            <w:right w:val="none" w:sz="0" w:space="0" w:color="auto"/>
          </w:divBdr>
          <w:divsChild>
            <w:div w:id="329870536">
              <w:marLeft w:val="0"/>
              <w:marRight w:val="0"/>
              <w:marTop w:val="0"/>
              <w:marBottom w:val="0"/>
              <w:divBdr>
                <w:top w:val="none" w:sz="0" w:space="0" w:color="auto"/>
                <w:left w:val="none" w:sz="0" w:space="0" w:color="auto"/>
                <w:bottom w:val="none" w:sz="0" w:space="0" w:color="auto"/>
                <w:right w:val="none" w:sz="0" w:space="0" w:color="auto"/>
              </w:divBdr>
            </w:div>
            <w:div w:id="1650547979">
              <w:marLeft w:val="0"/>
              <w:marRight w:val="0"/>
              <w:marTop w:val="0"/>
              <w:marBottom w:val="0"/>
              <w:divBdr>
                <w:top w:val="none" w:sz="0" w:space="0" w:color="auto"/>
                <w:left w:val="none" w:sz="0" w:space="0" w:color="auto"/>
                <w:bottom w:val="none" w:sz="0" w:space="0" w:color="auto"/>
                <w:right w:val="none" w:sz="0" w:space="0" w:color="auto"/>
              </w:divBdr>
            </w:div>
          </w:divsChild>
        </w:div>
        <w:div w:id="386728900">
          <w:marLeft w:val="-225"/>
          <w:marRight w:val="-225"/>
          <w:marTop w:val="0"/>
          <w:marBottom w:val="0"/>
          <w:divBdr>
            <w:top w:val="none" w:sz="0" w:space="0" w:color="auto"/>
            <w:left w:val="none" w:sz="0" w:space="0" w:color="auto"/>
            <w:bottom w:val="none" w:sz="0" w:space="0" w:color="auto"/>
            <w:right w:val="none" w:sz="0" w:space="0" w:color="auto"/>
          </w:divBdr>
          <w:divsChild>
            <w:div w:id="315643997">
              <w:marLeft w:val="0"/>
              <w:marRight w:val="0"/>
              <w:marTop w:val="0"/>
              <w:marBottom w:val="0"/>
              <w:divBdr>
                <w:top w:val="none" w:sz="0" w:space="0" w:color="auto"/>
                <w:left w:val="none" w:sz="0" w:space="0" w:color="auto"/>
                <w:bottom w:val="none" w:sz="0" w:space="0" w:color="auto"/>
                <w:right w:val="none" w:sz="0" w:space="0" w:color="auto"/>
              </w:divBdr>
            </w:div>
            <w:div w:id="2146506264">
              <w:marLeft w:val="0"/>
              <w:marRight w:val="0"/>
              <w:marTop w:val="0"/>
              <w:marBottom w:val="0"/>
              <w:divBdr>
                <w:top w:val="none" w:sz="0" w:space="0" w:color="auto"/>
                <w:left w:val="none" w:sz="0" w:space="0" w:color="auto"/>
                <w:bottom w:val="none" w:sz="0" w:space="0" w:color="auto"/>
                <w:right w:val="none" w:sz="0" w:space="0" w:color="auto"/>
              </w:divBdr>
            </w:div>
          </w:divsChild>
        </w:div>
        <w:div w:id="1580749060">
          <w:marLeft w:val="-225"/>
          <w:marRight w:val="-225"/>
          <w:marTop w:val="0"/>
          <w:marBottom w:val="0"/>
          <w:divBdr>
            <w:top w:val="none" w:sz="0" w:space="0" w:color="auto"/>
            <w:left w:val="none" w:sz="0" w:space="0" w:color="auto"/>
            <w:bottom w:val="none" w:sz="0" w:space="0" w:color="auto"/>
            <w:right w:val="none" w:sz="0" w:space="0" w:color="auto"/>
          </w:divBdr>
          <w:divsChild>
            <w:div w:id="1457480206">
              <w:marLeft w:val="0"/>
              <w:marRight w:val="0"/>
              <w:marTop w:val="0"/>
              <w:marBottom w:val="0"/>
              <w:divBdr>
                <w:top w:val="none" w:sz="0" w:space="0" w:color="auto"/>
                <w:left w:val="none" w:sz="0" w:space="0" w:color="auto"/>
                <w:bottom w:val="none" w:sz="0" w:space="0" w:color="auto"/>
                <w:right w:val="none" w:sz="0" w:space="0" w:color="auto"/>
              </w:divBdr>
            </w:div>
            <w:div w:id="1794860368">
              <w:marLeft w:val="0"/>
              <w:marRight w:val="0"/>
              <w:marTop w:val="0"/>
              <w:marBottom w:val="0"/>
              <w:divBdr>
                <w:top w:val="none" w:sz="0" w:space="0" w:color="auto"/>
                <w:left w:val="none" w:sz="0" w:space="0" w:color="auto"/>
                <w:bottom w:val="none" w:sz="0" w:space="0" w:color="auto"/>
                <w:right w:val="none" w:sz="0" w:space="0" w:color="auto"/>
              </w:divBdr>
            </w:div>
          </w:divsChild>
        </w:div>
        <w:div w:id="2143962848">
          <w:marLeft w:val="-225"/>
          <w:marRight w:val="-225"/>
          <w:marTop w:val="0"/>
          <w:marBottom w:val="0"/>
          <w:divBdr>
            <w:top w:val="none" w:sz="0" w:space="0" w:color="auto"/>
            <w:left w:val="none" w:sz="0" w:space="0" w:color="auto"/>
            <w:bottom w:val="none" w:sz="0" w:space="0" w:color="auto"/>
            <w:right w:val="none" w:sz="0" w:space="0" w:color="auto"/>
          </w:divBdr>
          <w:divsChild>
            <w:div w:id="785808788">
              <w:marLeft w:val="0"/>
              <w:marRight w:val="0"/>
              <w:marTop w:val="0"/>
              <w:marBottom w:val="0"/>
              <w:divBdr>
                <w:top w:val="none" w:sz="0" w:space="0" w:color="auto"/>
                <w:left w:val="none" w:sz="0" w:space="0" w:color="auto"/>
                <w:bottom w:val="none" w:sz="0" w:space="0" w:color="auto"/>
                <w:right w:val="none" w:sz="0" w:space="0" w:color="auto"/>
              </w:divBdr>
            </w:div>
            <w:div w:id="12126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40002">
      <w:bodyDiv w:val="1"/>
      <w:marLeft w:val="0"/>
      <w:marRight w:val="0"/>
      <w:marTop w:val="0"/>
      <w:marBottom w:val="0"/>
      <w:divBdr>
        <w:top w:val="none" w:sz="0" w:space="0" w:color="auto"/>
        <w:left w:val="none" w:sz="0" w:space="0" w:color="auto"/>
        <w:bottom w:val="none" w:sz="0" w:space="0" w:color="auto"/>
        <w:right w:val="none" w:sz="0" w:space="0" w:color="auto"/>
      </w:divBdr>
    </w:div>
    <w:div w:id="241184810">
      <w:bodyDiv w:val="1"/>
      <w:marLeft w:val="0"/>
      <w:marRight w:val="0"/>
      <w:marTop w:val="0"/>
      <w:marBottom w:val="0"/>
      <w:divBdr>
        <w:top w:val="none" w:sz="0" w:space="0" w:color="auto"/>
        <w:left w:val="none" w:sz="0" w:space="0" w:color="auto"/>
        <w:bottom w:val="none" w:sz="0" w:space="0" w:color="auto"/>
        <w:right w:val="none" w:sz="0" w:space="0" w:color="auto"/>
      </w:divBdr>
    </w:div>
    <w:div w:id="355547627">
      <w:bodyDiv w:val="1"/>
      <w:marLeft w:val="0"/>
      <w:marRight w:val="0"/>
      <w:marTop w:val="0"/>
      <w:marBottom w:val="0"/>
      <w:divBdr>
        <w:top w:val="none" w:sz="0" w:space="0" w:color="auto"/>
        <w:left w:val="none" w:sz="0" w:space="0" w:color="auto"/>
        <w:bottom w:val="none" w:sz="0" w:space="0" w:color="auto"/>
        <w:right w:val="none" w:sz="0" w:space="0" w:color="auto"/>
      </w:divBdr>
    </w:div>
    <w:div w:id="414400595">
      <w:bodyDiv w:val="1"/>
      <w:marLeft w:val="0"/>
      <w:marRight w:val="0"/>
      <w:marTop w:val="0"/>
      <w:marBottom w:val="0"/>
      <w:divBdr>
        <w:top w:val="none" w:sz="0" w:space="0" w:color="auto"/>
        <w:left w:val="none" w:sz="0" w:space="0" w:color="auto"/>
        <w:bottom w:val="none" w:sz="0" w:space="0" w:color="auto"/>
        <w:right w:val="none" w:sz="0" w:space="0" w:color="auto"/>
      </w:divBdr>
    </w:div>
    <w:div w:id="423231591">
      <w:bodyDiv w:val="1"/>
      <w:marLeft w:val="0"/>
      <w:marRight w:val="0"/>
      <w:marTop w:val="0"/>
      <w:marBottom w:val="0"/>
      <w:divBdr>
        <w:top w:val="none" w:sz="0" w:space="0" w:color="auto"/>
        <w:left w:val="none" w:sz="0" w:space="0" w:color="auto"/>
        <w:bottom w:val="none" w:sz="0" w:space="0" w:color="auto"/>
        <w:right w:val="none" w:sz="0" w:space="0" w:color="auto"/>
      </w:divBdr>
    </w:div>
    <w:div w:id="448815579">
      <w:bodyDiv w:val="1"/>
      <w:marLeft w:val="0"/>
      <w:marRight w:val="0"/>
      <w:marTop w:val="0"/>
      <w:marBottom w:val="0"/>
      <w:divBdr>
        <w:top w:val="none" w:sz="0" w:space="0" w:color="auto"/>
        <w:left w:val="none" w:sz="0" w:space="0" w:color="auto"/>
        <w:bottom w:val="none" w:sz="0" w:space="0" w:color="auto"/>
        <w:right w:val="none" w:sz="0" w:space="0" w:color="auto"/>
      </w:divBdr>
      <w:divsChild>
        <w:div w:id="2122069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0196744">
      <w:bodyDiv w:val="1"/>
      <w:marLeft w:val="0"/>
      <w:marRight w:val="0"/>
      <w:marTop w:val="0"/>
      <w:marBottom w:val="0"/>
      <w:divBdr>
        <w:top w:val="none" w:sz="0" w:space="0" w:color="auto"/>
        <w:left w:val="none" w:sz="0" w:space="0" w:color="auto"/>
        <w:bottom w:val="none" w:sz="0" w:space="0" w:color="auto"/>
        <w:right w:val="none" w:sz="0" w:space="0" w:color="auto"/>
      </w:divBdr>
    </w:div>
    <w:div w:id="503932762">
      <w:bodyDiv w:val="1"/>
      <w:marLeft w:val="0"/>
      <w:marRight w:val="0"/>
      <w:marTop w:val="0"/>
      <w:marBottom w:val="0"/>
      <w:divBdr>
        <w:top w:val="none" w:sz="0" w:space="0" w:color="auto"/>
        <w:left w:val="none" w:sz="0" w:space="0" w:color="auto"/>
        <w:bottom w:val="none" w:sz="0" w:space="0" w:color="auto"/>
        <w:right w:val="none" w:sz="0" w:space="0" w:color="auto"/>
      </w:divBdr>
    </w:div>
    <w:div w:id="518204448">
      <w:bodyDiv w:val="1"/>
      <w:marLeft w:val="0"/>
      <w:marRight w:val="0"/>
      <w:marTop w:val="0"/>
      <w:marBottom w:val="0"/>
      <w:divBdr>
        <w:top w:val="none" w:sz="0" w:space="0" w:color="auto"/>
        <w:left w:val="none" w:sz="0" w:space="0" w:color="auto"/>
        <w:bottom w:val="none" w:sz="0" w:space="0" w:color="auto"/>
        <w:right w:val="none" w:sz="0" w:space="0" w:color="auto"/>
      </w:divBdr>
      <w:divsChild>
        <w:div w:id="404298407">
          <w:marLeft w:val="-225"/>
          <w:marRight w:val="-225"/>
          <w:marTop w:val="0"/>
          <w:marBottom w:val="0"/>
          <w:divBdr>
            <w:top w:val="none" w:sz="0" w:space="0" w:color="auto"/>
            <w:left w:val="none" w:sz="0" w:space="0" w:color="auto"/>
            <w:bottom w:val="none" w:sz="0" w:space="0" w:color="auto"/>
            <w:right w:val="none" w:sz="0" w:space="0" w:color="auto"/>
          </w:divBdr>
          <w:divsChild>
            <w:div w:id="933127623">
              <w:marLeft w:val="0"/>
              <w:marRight w:val="0"/>
              <w:marTop w:val="0"/>
              <w:marBottom w:val="0"/>
              <w:divBdr>
                <w:top w:val="none" w:sz="0" w:space="0" w:color="auto"/>
                <w:left w:val="none" w:sz="0" w:space="0" w:color="auto"/>
                <w:bottom w:val="none" w:sz="0" w:space="0" w:color="auto"/>
                <w:right w:val="none" w:sz="0" w:space="0" w:color="auto"/>
              </w:divBdr>
            </w:div>
            <w:div w:id="1872765372">
              <w:marLeft w:val="0"/>
              <w:marRight w:val="0"/>
              <w:marTop w:val="0"/>
              <w:marBottom w:val="0"/>
              <w:divBdr>
                <w:top w:val="none" w:sz="0" w:space="0" w:color="auto"/>
                <w:left w:val="none" w:sz="0" w:space="0" w:color="auto"/>
                <w:bottom w:val="none" w:sz="0" w:space="0" w:color="auto"/>
                <w:right w:val="none" w:sz="0" w:space="0" w:color="auto"/>
              </w:divBdr>
            </w:div>
          </w:divsChild>
        </w:div>
        <w:div w:id="755134758">
          <w:marLeft w:val="-225"/>
          <w:marRight w:val="-225"/>
          <w:marTop w:val="0"/>
          <w:marBottom w:val="0"/>
          <w:divBdr>
            <w:top w:val="none" w:sz="0" w:space="0" w:color="auto"/>
            <w:left w:val="none" w:sz="0" w:space="0" w:color="auto"/>
            <w:bottom w:val="none" w:sz="0" w:space="0" w:color="auto"/>
            <w:right w:val="none" w:sz="0" w:space="0" w:color="auto"/>
          </w:divBdr>
          <w:divsChild>
            <w:div w:id="23988158">
              <w:marLeft w:val="0"/>
              <w:marRight w:val="0"/>
              <w:marTop w:val="0"/>
              <w:marBottom w:val="0"/>
              <w:divBdr>
                <w:top w:val="none" w:sz="0" w:space="0" w:color="auto"/>
                <w:left w:val="none" w:sz="0" w:space="0" w:color="auto"/>
                <w:bottom w:val="none" w:sz="0" w:space="0" w:color="auto"/>
                <w:right w:val="none" w:sz="0" w:space="0" w:color="auto"/>
              </w:divBdr>
            </w:div>
            <w:div w:id="376510066">
              <w:marLeft w:val="0"/>
              <w:marRight w:val="0"/>
              <w:marTop w:val="0"/>
              <w:marBottom w:val="0"/>
              <w:divBdr>
                <w:top w:val="none" w:sz="0" w:space="0" w:color="auto"/>
                <w:left w:val="none" w:sz="0" w:space="0" w:color="auto"/>
                <w:bottom w:val="none" w:sz="0" w:space="0" w:color="auto"/>
                <w:right w:val="none" w:sz="0" w:space="0" w:color="auto"/>
              </w:divBdr>
            </w:div>
          </w:divsChild>
        </w:div>
        <w:div w:id="773138887">
          <w:marLeft w:val="-225"/>
          <w:marRight w:val="-225"/>
          <w:marTop w:val="0"/>
          <w:marBottom w:val="0"/>
          <w:divBdr>
            <w:top w:val="none" w:sz="0" w:space="0" w:color="auto"/>
            <w:left w:val="none" w:sz="0" w:space="0" w:color="auto"/>
            <w:bottom w:val="none" w:sz="0" w:space="0" w:color="auto"/>
            <w:right w:val="none" w:sz="0" w:space="0" w:color="auto"/>
          </w:divBdr>
          <w:divsChild>
            <w:div w:id="1352219243">
              <w:marLeft w:val="0"/>
              <w:marRight w:val="0"/>
              <w:marTop w:val="0"/>
              <w:marBottom w:val="0"/>
              <w:divBdr>
                <w:top w:val="none" w:sz="0" w:space="0" w:color="auto"/>
                <w:left w:val="none" w:sz="0" w:space="0" w:color="auto"/>
                <w:bottom w:val="none" w:sz="0" w:space="0" w:color="auto"/>
                <w:right w:val="none" w:sz="0" w:space="0" w:color="auto"/>
              </w:divBdr>
            </w:div>
            <w:div w:id="1861383749">
              <w:marLeft w:val="0"/>
              <w:marRight w:val="0"/>
              <w:marTop w:val="0"/>
              <w:marBottom w:val="0"/>
              <w:divBdr>
                <w:top w:val="none" w:sz="0" w:space="0" w:color="auto"/>
                <w:left w:val="none" w:sz="0" w:space="0" w:color="auto"/>
                <w:bottom w:val="none" w:sz="0" w:space="0" w:color="auto"/>
                <w:right w:val="none" w:sz="0" w:space="0" w:color="auto"/>
              </w:divBdr>
            </w:div>
          </w:divsChild>
        </w:div>
        <w:div w:id="808131510">
          <w:marLeft w:val="-225"/>
          <w:marRight w:val="-225"/>
          <w:marTop w:val="0"/>
          <w:marBottom w:val="0"/>
          <w:divBdr>
            <w:top w:val="none" w:sz="0" w:space="0" w:color="auto"/>
            <w:left w:val="none" w:sz="0" w:space="0" w:color="auto"/>
            <w:bottom w:val="none" w:sz="0" w:space="0" w:color="auto"/>
            <w:right w:val="none" w:sz="0" w:space="0" w:color="auto"/>
          </w:divBdr>
          <w:divsChild>
            <w:div w:id="1858423491">
              <w:marLeft w:val="0"/>
              <w:marRight w:val="0"/>
              <w:marTop w:val="0"/>
              <w:marBottom w:val="0"/>
              <w:divBdr>
                <w:top w:val="none" w:sz="0" w:space="0" w:color="auto"/>
                <w:left w:val="none" w:sz="0" w:space="0" w:color="auto"/>
                <w:bottom w:val="none" w:sz="0" w:space="0" w:color="auto"/>
                <w:right w:val="none" w:sz="0" w:space="0" w:color="auto"/>
              </w:divBdr>
            </w:div>
          </w:divsChild>
        </w:div>
        <w:div w:id="1057973882">
          <w:marLeft w:val="-225"/>
          <w:marRight w:val="-225"/>
          <w:marTop w:val="0"/>
          <w:marBottom w:val="0"/>
          <w:divBdr>
            <w:top w:val="none" w:sz="0" w:space="0" w:color="auto"/>
            <w:left w:val="none" w:sz="0" w:space="0" w:color="auto"/>
            <w:bottom w:val="none" w:sz="0" w:space="0" w:color="auto"/>
            <w:right w:val="none" w:sz="0" w:space="0" w:color="auto"/>
          </w:divBdr>
          <w:divsChild>
            <w:div w:id="630211587">
              <w:marLeft w:val="0"/>
              <w:marRight w:val="0"/>
              <w:marTop w:val="0"/>
              <w:marBottom w:val="0"/>
              <w:divBdr>
                <w:top w:val="none" w:sz="0" w:space="0" w:color="auto"/>
                <w:left w:val="none" w:sz="0" w:space="0" w:color="auto"/>
                <w:bottom w:val="none" w:sz="0" w:space="0" w:color="auto"/>
                <w:right w:val="none" w:sz="0" w:space="0" w:color="auto"/>
              </w:divBdr>
            </w:div>
            <w:div w:id="1067146554">
              <w:marLeft w:val="0"/>
              <w:marRight w:val="0"/>
              <w:marTop w:val="0"/>
              <w:marBottom w:val="0"/>
              <w:divBdr>
                <w:top w:val="none" w:sz="0" w:space="0" w:color="auto"/>
                <w:left w:val="none" w:sz="0" w:space="0" w:color="auto"/>
                <w:bottom w:val="none" w:sz="0" w:space="0" w:color="auto"/>
                <w:right w:val="none" w:sz="0" w:space="0" w:color="auto"/>
              </w:divBdr>
            </w:div>
          </w:divsChild>
        </w:div>
        <w:div w:id="1648170816">
          <w:marLeft w:val="-225"/>
          <w:marRight w:val="-225"/>
          <w:marTop w:val="0"/>
          <w:marBottom w:val="0"/>
          <w:divBdr>
            <w:top w:val="none" w:sz="0" w:space="0" w:color="auto"/>
            <w:left w:val="none" w:sz="0" w:space="0" w:color="auto"/>
            <w:bottom w:val="none" w:sz="0" w:space="0" w:color="auto"/>
            <w:right w:val="none" w:sz="0" w:space="0" w:color="auto"/>
          </w:divBdr>
          <w:divsChild>
            <w:div w:id="689179931">
              <w:marLeft w:val="0"/>
              <w:marRight w:val="0"/>
              <w:marTop w:val="0"/>
              <w:marBottom w:val="0"/>
              <w:divBdr>
                <w:top w:val="none" w:sz="0" w:space="0" w:color="auto"/>
                <w:left w:val="none" w:sz="0" w:space="0" w:color="auto"/>
                <w:bottom w:val="none" w:sz="0" w:space="0" w:color="auto"/>
                <w:right w:val="none" w:sz="0" w:space="0" w:color="auto"/>
              </w:divBdr>
            </w:div>
            <w:div w:id="1248659277">
              <w:marLeft w:val="0"/>
              <w:marRight w:val="0"/>
              <w:marTop w:val="0"/>
              <w:marBottom w:val="0"/>
              <w:divBdr>
                <w:top w:val="none" w:sz="0" w:space="0" w:color="auto"/>
                <w:left w:val="none" w:sz="0" w:space="0" w:color="auto"/>
                <w:bottom w:val="none" w:sz="0" w:space="0" w:color="auto"/>
                <w:right w:val="none" w:sz="0" w:space="0" w:color="auto"/>
              </w:divBdr>
            </w:div>
          </w:divsChild>
        </w:div>
        <w:div w:id="1687250529">
          <w:marLeft w:val="-225"/>
          <w:marRight w:val="-225"/>
          <w:marTop w:val="0"/>
          <w:marBottom w:val="0"/>
          <w:divBdr>
            <w:top w:val="none" w:sz="0" w:space="0" w:color="auto"/>
            <w:left w:val="none" w:sz="0" w:space="0" w:color="auto"/>
            <w:bottom w:val="none" w:sz="0" w:space="0" w:color="auto"/>
            <w:right w:val="none" w:sz="0" w:space="0" w:color="auto"/>
          </w:divBdr>
          <w:divsChild>
            <w:div w:id="70926751">
              <w:marLeft w:val="0"/>
              <w:marRight w:val="0"/>
              <w:marTop w:val="0"/>
              <w:marBottom w:val="0"/>
              <w:divBdr>
                <w:top w:val="none" w:sz="0" w:space="0" w:color="auto"/>
                <w:left w:val="none" w:sz="0" w:space="0" w:color="auto"/>
                <w:bottom w:val="none" w:sz="0" w:space="0" w:color="auto"/>
                <w:right w:val="none" w:sz="0" w:space="0" w:color="auto"/>
              </w:divBdr>
            </w:div>
            <w:div w:id="2579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616">
      <w:bodyDiv w:val="1"/>
      <w:marLeft w:val="0"/>
      <w:marRight w:val="0"/>
      <w:marTop w:val="0"/>
      <w:marBottom w:val="0"/>
      <w:divBdr>
        <w:top w:val="none" w:sz="0" w:space="0" w:color="auto"/>
        <w:left w:val="none" w:sz="0" w:space="0" w:color="auto"/>
        <w:bottom w:val="none" w:sz="0" w:space="0" w:color="auto"/>
        <w:right w:val="none" w:sz="0" w:space="0" w:color="auto"/>
      </w:divBdr>
      <w:divsChild>
        <w:div w:id="105471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144874">
      <w:bodyDiv w:val="1"/>
      <w:marLeft w:val="0"/>
      <w:marRight w:val="0"/>
      <w:marTop w:val="0"/>
      <w:marBottom w:val="0"/>
      <w:divBdr>
        <w:top w:val="none" w:sz="0" w:space="0" w:color="auto"/>
        <w:left w:val="none" w:sz="0" w:space="0" w:color="auto"/>
        <w:bottom w:val="none" w:sz="0" w:space="0" w:color="auto"/>
        <w:right w:val="none" w:sz="0" w:space="0" w:color="auto"/>
      </w:divBdr>
    </w:div>
    <w:div w:id="568417384">
      <w:bodyDiv w:val="1"/>
      <w:marLeft w:val="0"/>
      <w:marRight w:val="0"/>
      <w:marTop w:val="0"/>
      <w:marBottom w:val="0"/>
      <w:divBdr>
        <w:top w:val="none" w:sz="0" w:space="0" w:color="auto"/>
        <w:left w:val="none" w:sz="0" w:space="0" w:color="auto"/>
        <w:bottom w:val="none" w:sz="0" w:space="0" w:color="auto"/>
        <w:right w:val="none" w:sz="0" w:space="0" w:color="auto"/>
      </w:divBdr>
      <w:divsChild>
        <w:div w:id="89006175">
          <w:marLeft w:val="-225"/>
          <w:marRight w:val="-225"/>
          <w:marTop w:val="0"/>
          <w:marBottom w:val="0"/>
          <w:divBdr>
            <w:top w:val="none" w:sz="0" w:space="0" w:color="auto"/>
            <w:left w:val="none" w:sz="0" w:space="0" w:color="auto"/>
            <w:bottom w:val="none" w:sz="0" w:space="0" w:color="auto"/>
            <w:right w:val="none" w:sz="0" w:space="0" w:color="auto"/>
          </w:divBdr>
          <w:divsChild>
            <w:div w:id="42753957">
              <w:marLeft w:val="0"/>
              <w:marRight w:val="0"/>
              <w:marTop w:val="0"/>
              <w:marBottom w:val="0"/>
              <w:divBdr>
                <w:top w:val="none" w:sz="0" w:space="0" w:color="auto"/>
                <w:left w:val="none" w:sz="0" w:space="0" w:color="auto"/>
                <w:bottom w:val="none" w:sz="0" w:space="0" w:color="auto"/>
                <w:right w:val="none" w:sz="0" w:space="0" w:color="auto"/>
              </w:divBdr>
            </w:div>
            <w:div w:id="1923296009">
              <w:marLeft w:val="0"/>
              <w:marRight w:val="0"/>
              <w:marTop w:val="0"/>
              <w:marBottom w:val="0"/>
              <w:divBdr>
                <w:top w:val="none" w:sz="0" w:space="0" w:color="auto"/>
                <w:left w:val="none" w:sz="0" w:space="0" w:color="auto"/>
                <w:bottom w:val="none" w:sz="0" w:space="0" w:color="auto"/>
                <w:right w:val="none" w:sz="0" w:space="0" w:color="auto"/>
              </w:divBdr>
            </w:div>
          </w:divsChild>
        </w:div>
        <w:div w:id="769546747">
          <w:marLeft w:val="-225"/>
          <w:marRight w:val="-225"/>
          <w:marTop w:val="0"/>
          <w:marBottom w:val="0"/>
          <w:divBdr>
            <w:top w:val="none" w:sz="0" w:space="0" w:color="auto"/>
            <w:left w:val="none" w:sz="0" w:space="0" w:color="auto"/>
            <w:bottom w:val="none" w:sz="0" w:space="0" w:color="auto"/>
            <w:right w:val="none" w:sz="0" w:space="0" w:color="auto"/>
          </w:divBdr>
          <w:divsChild>
            <w:div w:id="525215284">
              <w:marLeft w:val="0"/>
              <w:marRight w:val="0"/>
              <w:marTop w:val="0"/>
              <w:marBottom w:val="0"/>
              <w:divBdr>
                <w:top w:val="none" w:sz="0" w:space="0" w:color="auto"/>
                <w:left w:val="none" w:sz="0" w:space="0" w:color="auto"/>
                <w:bottom w:val="none" w:sz="0" w:space="0" w:color="auto"/>
                <w:right w:val="none" w:sz="0" w:space="0" w:color="auto"/>
              </w:divBdr>
            </w:div>
            <w:div w:id="1433208586">
              <w:marLeft w:val="0"/>
              <w:marRight w:val="0"/>
              <w:marTop w:val="0"/>
              <w:marBottom w:val="0"/>
              <w:divBdr>
                <w:top w:val="none" w:sz="0" w:space="0" w:color="auto"/>
                <w:left w:val="none" w:sz="0" w:space="0" w:color="auto"/>
                <w:bottom w:val="none" w:sz="0" w:space="0" w:color="auto"/>
                <w:right w:val="none" w:sz="0" w:space="0" w:color="auto"/>
              </w:divBdr>
            </w:div>
          </w:divsChild>
        </w:div>
        <w:div w:id="979462388">
          <w:marLeft w:val="-225"/>
          <w:marRight w:val="-225"/>
          <w:marTop w:val="0"/>
          <w:marBottom w:val="0"/>
          <w:divBdr>
            <w:top w:val="none" w:sz="0" w:space="0" w:color="auto"/>
            <w:left w:val="none" w:sz="0" w:space="0" w:color="auto"/>
            <w:bottom w:val="none" w:sz="0" w:space="0" w:color="auto"/>
            <w:right w:val="none" w:sz="0" w:space="0" w:color="auto"/>
          </w:divBdr>
          <w:divsChild>
            <w:div w:id="173224614">
              <w:marLeft w:val="0"/>
              <w:marRight w:val="0"/>
              <w:marTop w:val="0"/>
              <w:marBottom w:val="0"/>
              <w:divBdr>
                <w:top w:val="none" w:sz="0" w:space="0" w:color="auto"/>
                <w:left w:val="none" w:sz="0" w:space="0" w:color="auto"/>
                <w:bottom w:val="none" w:sz="0" w:space="0" w:color="auto"/>
                <w:right w:val="none" w:sz="0" w:space="0" w:color="auto"/>
              </w:divBdr>
            </w:div>
            <w:div w:id="487407608">
              <w:marLeft w:val="0"/>
              <w:marRight w:val="0"/>
              <w:marTop w:val="0"/>
              <w:marBottom w:val="0"/>
              <w:divBdr>
                <w:top w:val="none" w:sz="0" w:space="0" w:color="auto"/>
                <w:left w:val="none" w:sz="0" w:space="0" w:color="auto"/>
                <w:bottom w:val="none" w:sz="0" w:space="0" w:color="auto"/>
                <w:right w:val="none" w:sz="0" w:space="0" w:color="auto"/>
              </w:divBdr>
            </w:div>
          </w:divsChild>
        </w:div>
        <w:div w:id="1837501059">
          <w:marLeft w:val="-225"/>
          <w:marRight w:val="-225"/>
          <w:marTop w:val="0"/>
          <w:marBottom w:val="0"/>
          <w:divBdr>
            <w:top w:val="none" w:sz="0" w:space="0" w:color="auto"/>
            <w:left w:val="none" w:sz="0" w:space="0" w:color="auto"/>
            <w:bottom w:val="none" w:sz="0" w:space="0" w:color="auto"/>
            <w:right w:val="none" w:sz="0" w:space="0" w:color="auto"/>
          </w:divBdr>
          <w:divsChild>
            <w:div w:id="1244146377">
              <w:marLeft w:val="0"/>
              <w:marRight w:val="0"/>
              <w:marTop w:val="0"/>
              <w:marBottom w:val="0"/>
              <w:divBdr>
                <w:top w:val="none" w:sz="0" w:space="0" w:color="auto"/>
                <w:left w:val="none" w:sz="0" w:space="0" w:color="auto"/>
                <w:bottom w:val="none" w:sz="0" w:space="0" w:color="auto"/>
                <w:right w:val="none" w:sz="0" w:space="0" w:color="auto"/>
              </w:divBdr>
            </w:div>
            <w:div w:id="17193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2908">
      <w:bodyDiv w:val="1"/>
      <w:marLeft w:val="0"/>
      <w:marRight w:val="0"/>
      <w:marTop w:val="0"/>
      <w:marBottom w:val="0"/>
      <w:divBdr>
        <w:top w:val="none" w:sz="0" w:space="0" w:color="auto"/>
        <w:left w:val="none" w:sz="0" w:space="0" w:color="auto"/>
        <w:bottom w:val="none" w:sz="0" w:space="0" w:color="auto"/>
        <w:right w:val="none" w:sz="0" w:space="0" w:color="auto"/>
      </w:divBdr>
    </w:div>
    <w:div w:id="600452745">
      <w:bodyDiv w:val="1"/>
      <w:marLeft w:val="0"/>
      <w:marRight w:val="0"/>
      <w:marTop w:val="0"/>
      <w:marBottom w:val="0"/>
      <w:divBdr>
        <w:top w:val="none" w:sz="0" w:space="0" w:color="auto"/>
        <w:left w:val="none" w:sz="0" w:space="0" w:color="auto"/>
        <w:bottom w:val="none" w:sz="0" w:space="0" w:color="auto"/>
        <w:right w:val="none" w:sz="0" w:space="0" w:color="auto"/>
      </w:divBdr>
      <w:divsChild>
        <w:div w:id="987713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570290">
      <w:bodyDiv w:val="1"/>
      <w:marLeft w:val="0"/>
      <w:marRight w:val="0"/>
      <w:marTop w:val="0"/>
      <w:marBottom w:val="0"/>
      <w:divBdr>
        <w:top w:val="none" w:sz="0" w:space="0" w:color="auto"/>
        <w:left w:val="none" w:sz="0" w:space="0" w:color="auto"/>
        <w:bottom w:val="none" w:sz="0" w:space="0" w:color="auto"/>
        <w:right w:val="none" w:sz="0" w:space="0" w:color="auto"/>
      </w:divBdr>
    </w:div>
    <w:div w:id="695274278">
      <w:bodyDiv w:val="1"/>
      <w:marLeft w:val="0"/>
      <w:marRight w:val="0"/>
      <w:marTop w:val="0"/>
      <w:marBottom w:val="0"/>
      <w:divBdr>
        <w:top w:val="none" w:sz="0" w:space="0" w:color="auto"/>
        <w:left w:val="none" w:sz="0" w:space="0" w:color="auto"/>
        <w:bottom w:val="none" w:sz="0" w:space="0" w:color="auto"/>
        <w:right w:val="none" w:sz="0" w:space="0" w:color="auto"/>
      </w:divBdr>
    </w:div>
    <w:div w:id="755630498">
      <w:bodyDiv w:val="1"/>
      <w:marLeft w:val="0"/>
      <w:marRight w:val="0"/>
      <w:marTop w:val="0"/>
      <w:marBottom w:val="0"/>
      <w:divBdr>
        <w:top w:val="none" w:sz="0" w:space="0" w:color="auto"/>
        <w:left w:val="none" w:sz="0" w:space="0" w:color="auto"/>
        <w:bottom w:val="none" w:sz="0" w:space="0" w:color="auto"/>
        <w:right w:val="none" w:sz="0" w:space="0" w:color="auto"/>
      </w:divBdr>
    </w:div>
    <w:div w:id="759372814">
      <w:bodyDiv w:val="1"/>
      <w:marLeft w:val="0"/>
      <w:marRight w:val="0"/>
      <w:marTop w:val="0"/>
      <w:marBottom w:val="0"/>
      <w:divBdr>
        <w:top w:val="none" w:sz="0" w:space="0" w:color="auto"/>
        <w:left w:val="none" w:sz="0" w:space="0" w:color="auto"/>
        <w:bottom w:val="none" w:sz="0" w:space="0" w:color="auto"/>
        <w:right w:val="none" w:sz="0" w:space="0" w:color="auto"/>
      </w:divBdr>
    </w:div>
    <w:div w:id="797913337">
      <w:bodyDiv w:val="1"/>
      <w:marLeft w:val="0"/>
      <w:marRight w:val="0"/>
      <w:marTop w:val="0"/>
      <w:marBottom w:val="0"/>
      <w:divBdr>
        <w:top w:val="none" w:sz="0" w:space="0" w:color="auto"/>
        <w:left w:val="none" w:sz="0" w:space="0" w:color="auto"/>
        <w:bottom w:val="none" w:sz="0" w:space="0" w:color="auto"/>
        <w:right w:val="none" w:sz="0" w:space="0" w:color="auto"/>
      </w:divBdr>
    </w:div>
    <w:div w:id="803962281">
      <w:bodyDiv w:val="1"/>
      <w:marLeft w:val="0"/>
      <w:marRight w:val="0"/>
      <w:marTop w:val="0"/>
      <w:marBottom w:val="0"/>
      <w:divBdr>
        <w:top w:val="none" w:sz="0" w:space="0" w:color="auto"/>
        <w:left w:val="none" w:sz="0" w:space="0" w:color="auto"/>
        <w:bottom w:val="none" w:sz="0" w:space="0" w:color="auto"/>
        <w:right w:val="none" w:sz="0" w:space="0" w:color="auto"/>
      </w:divBdr>
      <w:divsChild>
        <w:div w:id="491261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486558">
      <w:bodyDiv w:val="1"/>
      <w:marLeft w:val="0"/>
      <w:marRight w:val="0"/>
      <w:marTop w:val="0"/>
      <w:marBottom w:val="0"/>
      <w:divBdr>
        <w:top w:val="none" w:sz="0" w:space="0" w:color="auto"/>
        <w:left w:val="none" w:sz="0" w:space="0" w:color="auto"/>
        <w:bottom w:val="none" w:sz="0" w:space="0" w:color="auto"/>
        <w:right w:val="none" w:sz="0" w:space="0" w:color="auto"/>
      </w:divBdr>
    </w:div>
    <w:div w:id="857427727">
      <w:bodyDiv w:val="1"/>
      <w:marLeft w:val="0"/>
      <w:marRight w:val="0"/>
      <w:marTop w:val="0"/>
      <w:marBottom w:val="0"/>
      <w:divBdr>
        <w:top w:val="none" w:sz="0" w:space="0" w:color="auto"/>
        <w:left w:val="none" w:sz="0" w:space="0" w:color="auto"/>
        <w:bottom w:val="none" w:sz="0" w:space="0" w:color="auto"/>
        <w:right w:val="none" w:sz="0" w:space="0" w:color="auto"/>
      </w:divBdr>
    </w:div>
    <w:div w:id="863833435">
      <w:bodyDiv w:val="1"/>
      <w:marLeft w:val="0"/>
      <w:marRight w:val="0"/>
      <w:marTop w:val="0"/>
      <w:marBottom w:val="0"/>
      <w:divBdr>
        <w:top w:val="none" w:sz="0" w:space="0" w:color="auto"/>
        <w:left w:val="none" w:sz="0" w:space="0" w:color="auto"/>
        <w:bottom w:val="none" w:sz="0" w:space="0" w:color="auto"/>
        <w:right w:val="none" w:sz="0" w:space="0" w:color="auto"/>
      </w:divBdr>
      <w:divsChild>
        <w:div w:id="902063693">
          <w:marLeft w:val="0"/>
          <w:marRight w:val="0"/>
          <w:marTop w:val="300"/>
          <w:marBottom w:val="450"/>
          <w:divBdr>
            <w:top w:val="none" w:sz="0" w:space="0" w:color="auto"/>
            <w:left w:val="none" w:sz="0" w:space="0" w:color="auto"/>
            <w:bottom w:val="none" w:sz="0" w:space="0" w:color="auto"/>
            <w:right w:val="none" w:sz="0" w:space="0" w:color="auto"/>
          </w:divBdr>
          <w:divsChild>
            <w:div w:id="1676612931">
              <w:marLeft w:val="0"/>
              <w:marRight w:val="0"/>
              <w:marTop w:val="0"/>
              <w:marBottom w:val="0"/>
              <w:divBdr>
                <w:top w:val="none" w:sz="0" w:space="0" w:color="auto"/>
                <w:left w:val="none" w:sz="0" w:space="0" w:color="auto"/>
                <w:bottom w:val="none" w:sz="0" w:space="0" w:color="auto"/>
                <w:right w:val="none" w:sz="0" w:space="0" w:color="auto"/>
              </w:divBdr>
              <w:divsChild>
                <w:div w:id="15045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84634">
      <w:bodyDiv w:val="1"/>
      <w:marLeft w:val="0"/>
      <w:marRight w:val="0"/>
      <w:marTop w:val="0"/>
      <w:marBottom w:val="0"/>
      <w:divBdr>
        <w:top w:val="none" w:sz="0" w:space="0" w:color="auto"/>
        <w:left w:val="none" w:sz="0" w:space="0" w:color="auto"/>
        <w:bottom w:val="none" w:sz="0" w:space="0" w:color="auto"/>
        <w:right w:val="none" w:sz="0" w:space="0" w:color="auto"/>
      </w:divBdr>
    </w:div>
    <w:div w:id="903217502">
      <w:bodyDiv w:val="1"/>
      <w:marLeft w:val="0"/>
      <w:marRight w:val="0"/>
      <w:marTop w:val="0"/>
      <w:marBottom w:val="0"/>
      <w:divBdr>
        <w:top w:val="none" w:sz="0" w:space="0" w:color="auto"/>
        <w:left w:val="none" w:sz="0" w:space="0" w:color="auto"/>
        <w:bottom w:val="none" w:sz="0" w:space="0" w:color="auto"/>
        <w:right w:val="none" w:sz="0" w:space="0" w:color="auto"/>
      </w:divBdr>
    </w:div>
    <w:div w:id="958145382">
      <w:bodyDiv w:val="1"/>
      <w:marLeft w:val="0"/>
      <w:marRight w:val="0"/>
      <w:marTop w:val="0"/>
      <w:marBottom w:val="0"/>
      <w:divBdr>
        <w:top w:val="none" w:sz="0" w:space="0" w:color="auto"/>
        <w:left w:val="none" w:sz="0" w:space="0" w:color="auto"/>
        <w:bottom w:val="none" w:sz="0" w:space="0" w:color="auto"/>
        <w:right w:val="none" w:sz="0" w:space="0" w:color="auto"/>
      </w:divBdr>
    </w:div>
    <w:div w:id="959335091">
      <w:bodyDiv w:val="1"/>
      <w:marLeft w:val="0"/>
      <w:marRight w:val="0"/>
      <w:marTop w:val="0"/>
      <w:marBottom w:val="0"/>
      <w:divBdr>
        <w:top w:val="none" w:sz="0" w:space="0" w:color="auto"/>
        <w:left w:val="none" w:sz="0" w:space="0" w:color="auto"/>
        <w:bottom w:val="none" w:sz="0" w:space="0" w:color="auto"/>
        <w:right w:val="none" w:sz="0" w:space="0" w:color="auto"/>
      </w:divBdr>
    </w:div>
    <w:div w:id="961233161">
      <w:bodyDiv w:val="1"/>
      <w:marLeft w:val="0"/>
      <w:marRight w:val="0"/>
      <w:marTop w:val="0"/>
      <w:marBottom w:val="0"/>
      <w:divBdr>
        <w:top w:val="none" w:sz="0" w:space="0" w:color="auto"/>
        <w:left w:val="none" w:sz="0" w:space="0" w:color="auto"/>
        <w:bottom w:val="none" w:sz="0" w:space="0" w:color="auto"/>
        <w:right w:val="none" w:sz="0" w:space="0" w:color="auto"/>
      </w:divBdr>
    </w:div>
    <w:div w:id="1063216962">
      <w:bodyDiv w:val="1"/>
      <w:marLeft w:val="0"/>
      <w:marRight w:val="0"/>
      <w:marTop w:val="0"/>
      <w:marBottom w:val="0"/>
      <w:divBdr>
        <w:top w:val="none" w:sz="0" w:space="0" w:color="auto"/>
        <w:left w:val="none" w:sz="0" w:space="0" w:color="auto"/>
        <w:bottom w:val="none" w:sz="0" w:space="0" w:color="auto"/>
        <w:right w:val="none" w:sz="0" w:space="0" w:color="auto"/>
      </w:divBdr>
    </w:div>
    <w:div w:id="1071852292">
      <w:bodyDiv w:val="1"/>
      <w:marLeft w:val="0"/>
      <w:marRight w:val="0"/>
      <w:marTop w:val="0"/>
      <w:marBottom w:val="0"/>
      <w:divBdr>
        <w:top w:val="none" w:sz="0" w:space="0" w:color="auto"/>
        <w:left w:val="none" w:sz="0" w:space="0" w:color="auto"/>
        <w:bottom w:val="none" w:sz="0" w:space="0" w:color="auto"/>
        <w:right w:val="none" w:sz="0" w:space="0" w:color="auto"/>
      </w:divBdr>
    </w:div>
    <w:div w:id="1145660235">
      <w:bodyDiv w:val="1"/>
      <w:marLeft w:val="0"/>
      <w:marRight w:val="0"/>
      <w:marTop w:val="0"/>
      <w:marBottom w:val="0"/>
      <w:divBdr>
        <w:top w:val="none" w:sz="0" w:space="0" w:color="auto"/>
        <w:left w:val="none" w:sz="0" w:space="0" w:color="auto"/>
        <w:bottom w:val="none" w:sz="0" w:space="0" w:color="auto"/>
        <w:right w:val="none" w:sz="0" w:space="0" w:color="auto"/>
      </w:divBdr>
    </w:div>
    <w:div w:id="1160658323">
      <w:bodyDiv w:val="1"/>
      <w:marLeft w:val="0"/>
      <w:marRight w:val="0"/>
      <w:marTop w:val="0"/>
      <w:marBottom w:val="0"/>
      <w:divBdr>
        <w:top w:val="none" w:sz="0" w:space="0" w:color="auto"/>
        <w:left w:val="none" w:sz="0" w:space="0" w:color="auto"/>
        <w:bottom w:val="none" w:sz="0" w:space="0" w:color="auto"/>
        <w:right w:val="none" w:sz="0" w:space="0" w:color="auto"/>
      </w:divBdr>
      <w:divsChild>
        <w:div w:id="63839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762214">
      <w:bodyDiv w:val="1"/>
      <w:marLeft w:val="0"/>
      <w:marRight w:val="0"/>
      <w:marTop w:val="0"/>
      <w:marBottom w:val="0"/>
      <w:divBdr>
        <w:top w:val="none" w:sz="0" w:space="0" w:color="auto"/>
        <w:left w:val="none" w:sz="0" w:space="0" w:color="auto"/>
        <w:bottom w:val="none" w:sz="0" w:space="0" w:color="auto"/>
        <w:right w:val="none" w:sz="0" w:space="0" w:color="auto"/>
      </w:divBdr>
    </w:div>
    <w:div w:id="1183472071">
      <w:bodyDiv w:val="1"/>
      <w:marLeft w:val="0"/>
      <w:marRight w:val="0"/>
      <w:marTop w:val="0"/>
      <w:marBottom w:val="0"/>
      <w:divBdr>
        <w:top w:val="none" w:sz="0" w:space="0" w:color="auto"/>
        <w:left w:val="none" w:sz="0" w:space="0" w:color="auto"/>
        <w:bottom w:val="none" w:sz="0" w:space="0" w:color="auto"/>
        <w:right w:val="none" w:sz="0" w:space="0" w:color="auto"/>
      </w:divBdr>
    </w:div>
    <w:div w:id="1195967611">
      <w:bodyDiv w:val="1"/>
      <w:marLeft w:val="0"/>
      <w:marRight w:val="0"/>
      <w:marTop w:val="0"/>
      <w:marBottom w:val="0"/>
      <w:divBdr>
        <w:top w:val="none" w:sz="0" w:space="0" w:color="auto"/>
        <w:left w:val="none" w:sz="0" w:space="0" w:color="auto"/>
        <w:bottom w:val="none" w:sz="0" w:space="0" w:color="auto"/>
        <w:right w:val="none" w:sz="0" w:space="0" w:color="auto"/>
      </w:divBdr>
    </w:div>
    <w:div w:id="1224216130">
      <w:bodyDiv w:val="1"/>
      <w:marLeft w:val="0"/>
      <w:marRight w:val="0"/>
      <w:marTop w:val="0"/>
      <w:marBottom w:val="0"/>
      <w:divBdr>
        <w:top w:val="none" w:sz="0" w:space="0" w:color="auto"/>
        <w:left w:val="none" w:sz="0" w:space="0" w:color="auto"/>
        <w:bottom w:val="none" w:sz="0" w:space="0" w:color="auto"/>
        <w:right w:val="none" w:sz="0" w:space="0" w:color="auto"/>
      </w:divBdr>
    </w:div>
    <w:div w:id="1225750473">
      <w:bodyDiv w:val="1"/>
      <w:marLeft w:val="0"/>
      <w:marRight w:val="0"/>
      <w:marTop w:val="0"/>
      <w:marBottom w:val="0"/>
      <w:divBdr>
        <w:top w:val="none" w:sz="0" w:space="0" w:color="auto"/>
        <w:left w:val="none" w:sz="0" w:space="0" w:color="auto"/>
        <w:bottom w:val="none" w:sz="0" w:space="0" w:color="auto"/>
        <w:right w:val="none" w:sz="0" w:space="0" w:color="auto"/>
      </w:divBdr>
    </w:div>
    <w:div w:id="1228801564">
      <w:bodyDiv w:val="1"/>
      <w:marLeft w:val="0"/>
      <w:marRight w:val="0"/>
      <w:marTop w:val="0"/>
      <w:marBottom w:val="0"/>
      <w:divBdr>
        <w:top w:val="none" w:sz="0" w:space="0" w:color="auto"/>
        <w:left w:val="none" w:sz="0" w:space="0" w:color="auto"/>
        <w:bottom w:val="none" w:sz="0" w:space="0" w:color="auto"/>
        <w:right w:val="none" w:sz="0" w:space="0" w:color="auto"/>
      </w:divBdr>
    </w:div>
    <w:div w:id="1240677140">
      <w:bodyDiv w:val="1"/>
      <w:marLeft w:val="0"/>
      <w:marRight w:val="0"/>
      <w:marTop w:val="0"/>
      <w:marBottom w:val="0"/>
      <w:divBdr>
        <w:top w:val="none" w:sz="0" w:space="0" w:color="auto"/>
        <w:left w:val="none" w:sz="0" w:space="0" w:color="auto"/>
        <w:bottom w:val="none" w:sz="0" w:space="0" w:color="auto"/>
        <w:right w:val="none" w:sz="0" w:space="0" w:color="auto"/>
      </w:divBdr>
    </w:div>
    <w:div w:id="1260138295">
      <w:bodyDiv w:val="1"/>
      <w:marLeft w:val="0"/>
      <w:marRight w:val="0"/>
      <w:marTop w:val="0"/>
      <w:marBottom w:val="0"/>
      <w:divBdr>
        <w:top w:val="none" w:sz="0" w:space="0" w:color="auto"/>
        <w:left w:val="none" w:sz="0" w:space="0" w:color="auto"/>
        <w:bottom w:val="none" w:sz="0" w:space="0" w:color="auto"/>
        <w:right w:val="none" w:sz="0" w:space="0" w:color="auto"/>
      </w:divBdr>
    </w:div>
    <w:div w:id="1285427011">
      <w:bodyDiv w:val="1"/>
      <w:marLeft w:val="0"/>
      <w:marRight w:val="0"/>
      <w:marTop w:val="0"/>
      <w:marBottom w:val="0"/>
      <w:divBdr>
        <w:top w:val="none" w:sz="0" w:space="0" w:color="auto"/>
        <w:left w:val="none" w:sz="0" w:space="0" w:color="auto"/>
        <w:bottom w:val="none" w:sz="0" w:space="0" w:color="auto"/>
        <w:right w:val="none" w:sz="0" w:space="0" w:color="auto"/>
      </w:divBdr>
    </w:div>
    <w:div w:id="1286891084">
      <w:bodyDiv w:val="1"/>
      <w:marLeft w:val="0"/>
      <w:marRight w:val="0"/>
      <w:marTop w:val="0"/>
      <w:marBottom w:val="0"/>
      <w:divBdr>
        <w:top w:val="none" w:sz="0" w:space="0" w:color="auto"/>
        <w:left w:val="none" w:sz="0" w:space="0" w:color="auto"/>
        <w:bottom w:val="none" w:sz="0" w:space="0" w:color="auto"/>
        <w:right w:val="none" w:sz="0" w:space="0" w:color="auto"/>
      </w:divBdr>
    </w:div>
    <w:div w:id="1356271276">
      <w:bodyDiv w:val="1"/>
      <w:marLeft w:val="0"/>
      <w:marRight w:val="0"/>
      <w:marTop w:val="0"/>
      <w:marBottom w:val="0"/>
      <w:divBdr>
        <w:top w:val="none" w:sz="0" w:space="0" w:color="auto"/>
        <w:left w:val="none" w:sz="0" w:space="0" w:color="auto"/>
        <w:bottom w:val="none" w:sz="0" w:space="0" w:color="auto"/>
        <w:right w:val="none" w:sz="0" w:space="0" w:color="auto"/>
      </w:divBdr>
    </w:div>
    <w:div w:id="1388728159">
      <w:bodyDiv w:val="1"/>
      <w:marLeft w:val="0"/>
      <w:marRight w:val="0"/>
      <w:marTop w:val="0"/>
      <w:marBottom w:val="0"/>
      <w:divBdr>
        <w:top w:val="none" w:sz="0" w:space="0" w:color="auto"/>
        <w:left w:val="none" w:sz="0" w:space="0" w:color="auto"/>
        <w:bottom w:val="none" w:sz="0" w:space="0" w:color="auto"/>
        <w:right w:val="none" w:sz="0" w:space="0" w:color="auto"/>
      </w:divBdr>
    </w:div>
    <w:div w:id="1412696807">
      <w:bodyDiv w:val="1"/>
      <w:marLeft w:val="0"/>
      <w:marRight w:val="0"/>
      <w:marTop w:val="0"/>
      <w:marBottom w:val="0"/>
      <w:divBdr>
        <w:top w:val="none" w:sz="0" w:space="0" w:color="auto"/>
        <w:left w:val="none" w:sz="0" w:space="0" w:color="auto"/>
        <w:bottom w:val="none" w:sz="0" w:space="0" w:color="auto"/>
        <w:right w:val="none" w:sz="0" w:space="0" w:color="auto"/>
      </w:divBdr>
      <w:divsChild>
        <w:div w:id="144276194">
          <w:marLeft w:val="-225"/>
          <w:marRight w:val="-225"/>
          <w:marTop w:val="0"/>
          <w:marBottom w:val="0"/>
          <w:divBdr>
            <w:top w:val="none" w:sz="0" w:space="0" w:color="auto"/>
            <w:left w:val="none" w:sz="0" w:space="0" w:color="auto"/>
            <w:bottom w:val="none" w:sz="0" w:space="0" w:color="auto"/>
            <w:right w:val="none" w:sz="0" w:space="0" w:color="auto"/>
          </w:divBdr>
          <w:divsChild>
            <w:div w:id="374933584">
              <w:marLeft w:val="0"/>
              <w:marRight w:val="0"/>
              <w:marTop w:val="0"/>
              <w:marBottom w:val="0"/>
              <w:divBdr>
                <w:top w:val="none" w:sz="0" w:space="0" w:color="auto"/>
                <w:left w:val="none" w:sz="0" w:space="0" w:color="auto"/>
                <w:bottom w:val="none" w:sz="0" w:space="0" w:color="auto"/>
                <w:right w:val="none" w:sz="0" w:space="0" w:color="auto"/>
              </w:divBdr>
            </w:div>
            <w:div w:id="1601721423">
              <w:marLeft w:val="0"/>
              <w:marRight w:val="0"/>
              <w:marTop w:val="0"/>
              <w:marBottom w:val="0"/>
              <w:divBdr>
                <w:top w:val="none" w:sz="0" w:space="0" w:color="auto"/>
                <w:left w:val="none" w:sz="0" w:space="0" w:color="auto"/>
                <w:bottom w:val="none" w:sz="0" w:space="0" w:color="auto"/>
                <w:right w:val="none" w:sz="0" w:space="0" w:color="auto"/>
              </w:divBdr>
            </w:div>
          </w:divsChild>
        </w:div>
        <w:div w:id="853374219">
          <w:marLeft w:val="-225"/>
          <w:marRight w:val="-225"/>
          <w:marTop w:val="0"/>
          <w:marBottom w:val="0"/>
          <w:divBdr>
            <w:top w:val="none" w:sz="0" w:space="0" w:color="auto"/>
            <w:left w:val="none" w:sz="0" w:space="0" w:color="auto"/>
            <w:bottom w:val="none" w:sz="0" w:space="0" w:color="auto"/>
            <w:right w:val="none" w:sz="0" w:space="0" w:color="auto"/>
          </w:divBdr>
          <w:divsChild>
            <w:div w:id="1916239729">
              <w:marLeft w:val="0"/>
              <w:marRight w:val="0"/>
              <w:marTop w:val="0"/>
              <w:marBottom w:val="0"/>
              <w:divBdr>
                <w:top w:val="none" w:sz="0" w:space="0" w:color="auto"/>
                <w:left w:val="none" w:sz="0" w:space="0" w:color="auto"/>
                <w:bottom w:val="none" w:sz="0" w:space="0" w:color="auto"/>
                <w:right w:val="none" w:sz="0" w:space="0" w:color="auto"/>
              </w:divBdr>
            </w:div>
          </w:divsChild>
        </w:div>
        <w:div w:id="1130981330">
          <w:marLeft w:val="-225"/>
          <w:marRight w:val="-225"/>
          <w:marTop w:val="0"/>
          <w:marBottom w:val="0"/>
          <w:divBdr>
            <w:top w:val="none" w:sz="0" w:space="0" w:color="auto"/>
            <w:left w:val="none" w:sz="0" w:space="0" w:color="auto"/>
            <w:bottom w:val="none" w:sz="0" w:space="0" w:color="auto"/>
            <w:right w:val="none" w:sz="0" w:space="0" w:color="auto"/>
          </w:divBdr>
          <w:divsChild>
            <w:div w:id="1211964576">
              <w:marLeft w:val="0"/>
              <w:marRight w:val="0"/>
              <w:marTop w:val="0"/>
              <w:marBottom w:val="0"/>
              <w:divBdr>
                <w:top w:val="none" w:sz="0" w:space="0" w:color="auto"/>
                <w:left w:val="none" w:sz="0" w:space="0" w:color="auto"/>
                <w:bottom w:val="none" w:sz="0" w:space="0" w:color="auto"/>
                <w:right w:val="none" w:sz="0" w:space="0" w:color="auto"/>
              </w:divBdr>
            </w:div>
            <w:div w:id="1315647693">
              <w:marLeft w:val="0"/>
              <w:marRight w:val="0"/>
              <w:marTop w:val="0"/>
              <w:marBottom w:val="0"/>
              <w:divBdr>
                <w:top w:val="none" w:sz="0" w:space="0" w:color="auto"/>
                <w:left w:val="none" w:sz="0" w:space="0" w:color="auto"/>
                <w:bottom w:val="none" w:sz="0" w:space="0" w:color="auto"/>
                <w:right w:val="none" w:sz="0" w:space="0" w:color="auto"/>
              </w:divBdr>
            </w:div>
          </w:divsChild>
        </w:div>
        <w:div w:id="1198004598">
          <w:marLeft w:val="-225"/>
          <w:marRight w:val="-225"/>
          <w:marTop w:val="0"/>
          <w:marBottom w:val="0"/>
          <w:divBdr>
            <w:top w:val="none" w:sz="0" w:space="0" w:color="auto"/>
            <w:left w:val="none" w:sz="0" w:space="0" w:color="auto"/>
            <w:bottom w:val="none" w:sz="0" w:space="0" w:color="auto"/>
            <w:right w:val="none" w:sz="0" w:space="0" w:color="auto"/>
          </w:divBdr>
          <w:divsChild>
            <w:div w:id="1182205344">
              <w:marLeft w:val="0"/>
              <w:marRight w:val="0"/>
              <w:marTop w:val="0"/>
              <w:marBottom w:val="0"/>
              <w:divBdr>
                <w:top w:val="none" w:sz="0" w:space="0" w:color="auto"/>
                <w:left w:val="none" w:sz="0" w:space="0" w:color="auto"/>
                <w:bottom w:val="none" w:sz="0" w:space="0" w:color="auto"/>
                <w:right w:val="none" w:sz="0" w:space="0" w:color="auto"/>
              </w:divBdr>
            </w:div>
            <w:div w:id="1302804302">
              <w:marLeft w:val="0"/>
              <w:marRight w:val="0"/>
              <w:marTop w:val="0"/>
              <w:marBottom w:val="0"/>
              <w:divBdr>
                <w:top w:val="none" w:sz="0" w:space="0" w:color="auto"/>
                <w:left w:val="none" w:sz="0" w:space="0" w:color="auto"/>
                <w:bottom w:val="none" w:sz="0" w:space="0" w:color="auto"/>
                <w:right w:val="none" w:sz="0" w:space="0" w:color="auto"/>
              </w:divBdr>
            </w:div>
          </w:divsChild>
        </w:div>
        <w:div w:id="1455444650">
          <w:marLeft w:val="-225"/>
          <w:marRight w:val="-225"/>
          <w:marTop w:val="0"/>
          <w:marBottom w:val="0"/>
          <w:divBdr>
            <w:top w:val="none" w:sz="0" w:space="0" w:color="auto"/>
            <w:left w:val="none" w:sz="0" w:space="0" w:color="auto"/>
            <w:bottom w:val="none" w:sz="0" w:space="0" w:color="auto"/>
            <w:right w:val="none" w:sz="0" w:space="0" w:color="auto"/>
          </w:divBdr>
          <w:divsChild>
            <w:div w:id="1485585869">
              <w:marLeft w:val="0"/>
              <w:marRight w:val="0"/>
              <w:marTop w:val="0"/>
              <w:marBottom w:val="0"/>
              <w:divBdr>
                <w:top w:val="none" w:sz="0" w:space="0" w:color="auto"/>
                <w:left w:val="none" w:sz="0" w:space="0" w:color="auto"/>
                <w:bottom w:val="none" w:sz="0" w:space="0" w:color="auto"/>
                <w:right w:val="none" w:sz="0" w:space="0" w:color="auto"/>
              </w:divBdr>
            </w:div>
            <w:div w:id="2021732805">
              <w:marLeft w:val="0"/>
              <w:marRight w:val="0"/>
              <w:marTop w:val="0"/>
              <w:marBottom w:val="0"/>
              <w:divBdr>
                <w:top w:val="none" w:sz="0" w:space="0" w:color="auto"/>
                <w:left w:val="none" w:sz="0" w:space="0" w:color="auto"/>
                <w:bottom w:val="none" w:sz="0" w:space="0" w:color="auto"/>
                <w:right w:val="none" w:sz="0" w:space="0" w:color="auto"/>
              </w:divBdr>
            </w:div>
          </w:divsChild>
        </w:div>
        <w:div w:id="1502115897">
          <w:marLeft w:val="-225"/>
          <w:marRight w:val="-225"/>
          <w:marTop w:val="0"/>
          <w:marBottom w:val="0"/>
          <w:divBdr>
            <w:top w:val="none" w:sz="0" w:space="0" w:color="auto"/>
            <w:left w:val="none" w:sz="0" w:space="0" w:color="auto"/>
            <w:bottom w:val="none" w:sz="0" w:space="0" w:color="auto"/>
            <w:right w:val="none" w:sz="0" w:space="0" w:color="auto"/>
          </w:divBdr>
          <w:divsChild>
            <w:div w:id="1585258534">
              <w:marLeft w:val="0"/>
              <w:marRight w:val="0"/>
              <w:marTop w:val="0"/>
              <w:marBottom w:val="0"/>
              <w:divBdr>
                <w:top w:val="none" w:sz="0" w:space="0" w:color="auto"/>
                <w:left w:val="none" w:sz="0" w:space="0" w:color="auto"/>
                <w:bottom w:val="none" w:sz="0" w:space="0" w:color="auto"/>
                <w:right w:val="none" w:sz="0" w:space="0" w:color="auto"/>
              </w:divBdr>
            </w:div>
            <w:div w:id="1985354332">
              <w:marLeft w:val="0"/>
              <w:marRight w:val="0"/>
              <w:marTop w:val="0"/>
              <w:marBottom w:val="0"/>
              <w:divBdr>
                <w:top w:val="none" w:sz="0" w:space="0" w:color="auto"/>
                <w:left w:val="none" w:sz="0" w:space="0" w:color="auto"/>
                <w:bottom w:val="none" w:sz="0" w:space="0" w:color="auto"/>
                <w:right w:val="none" w:sz="0" w:space="0" w:color="auto"/>
              </w:divBdr>
            </w:div>
          </w:divsChild>
        </w:div>
        <w:div w:id="1859462369">
          <w:marLeft w:val="-225"/>
          <w:marRight w:val="-225"/>
          <w:marTop w:val="0"/>
          <w:marBottom w:val="0"/>
          <w:divBdr>
            <w:top w:val="none" w:sz="0" w:space="0" w:color="auto"/>
            <w:left w:val="none" w:sz="0" w:space="0" w:color="auto"/>
            <w:bottom w:val="none" w:sz="0" w:space="0" w:color="auto"/>
            <w:right w:val="none" w:sz="0" w:space="0" w:color="auto"/>
          </w:divBdr>
          <w:divsChild>
            <w:div w:id="206645535">
              <w:marLeft w:val="0"/>
              <w:marRight w:val="0"/>
              <w:marTop w:val="0"/>
              <w:marBottom w:val="0"/>
              <w:divBdr>
                <w:top w:val="none" w:sz="0" w:space="0" w:color="auto"/>
                <w:left w:val="none" w:sz="0" w:space="0" w:color="auto"/>
                <w:bottom w:val="none" w:sz="0" w:space="0" w:color="auto"/>
                <w:right w:val="none" w:sz="0" w:space="0" w:color="auto"/>
              </w:divBdr>
            </w:div>
            <w:div w:id="55189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06770">
      <w:bodyDiv w:val="1"/>
      <w:marLeft w:val="0"/>
      <w:marRight w:val="0"/>
      <w:marTop w:val="0"/>
      <w:marBottom w:val="0"/>
      <w:divBdr>
        <w:top w:val="none" w:sz="0" w:space="0" w:color="auto"/>
        <w:left w:val="none" w:sz="0" w:space="0" w:color="auto"/>
        <w:bottom w:val="none" w:sz="0" w:space="0" w:color="auto"/>
        <w:right w:val="none" w:sz="0" w:space="0" w:color="auto"/>
      </w:divBdr>
    </w:div>
    <w:div w:id="1435322831">
      <w:bodyDiv w:val="1"/>
      <w:marLeft w:val="0"/>
      <w:marRight w:val="0"/>
      <w:marTop w:val="0"/>
      <w:marBottom w:val="0"/>
      <w:divBdr>
        <w:top w:val="none" w:sz="0" w:space="0" w:color="auto"/>
        <w:left w:val="none" w:sz="0" w:space="0" w:color="auto"/>
        <w:bottom w:val="none" w:sz="0" w:space="0" w:color="auto"/>
        <w:right w:val="none" w:sz="0" w:space="0" w:color="auto"/>
      </w:divBdr>
    </w:div>
    <w:div w:id="1479346001">
      <w:bodyDiv w:val="1"/>
      <w:marLeft w:val="0"/>
      <w:marRight w:val="0"/>
      <w:marTop w:val="0"/>
      <w:marBottom w:val="0"/>
      <w:divBdr>
        <w:top w:val="none" w:sz="0" w:space="0" w:color="auto"/>
        <w:left w:val="none" w:sz="0" w:space="0" w:color="auto"/>
        <w:bottom w:val="none" w:sz="0" w:space="0" w:color="auto"/>
        <w:right w:val="none" w:sz="0" w:space="0" w:color="auto"/>
      </w:divBdr>
    </w:div>
    <w:div w:id="1564483575">
      <w:bodyDiv w:val="1"/>
      <w:marLeft w:val="0"/>
      <w:marRight w:val="0"/>
      <w:marTop w:val="0"/>
      <w:marBottom w:val="0"/>
      <w:divBdr>
        <w:top w:val="none" w:sz="0" w:space="0" w:color="auto"/>
        <w:left w:val="none" w:sz="0" w:space="0" w:color="auto"/>
        <w:bottom w:val="none" w:sz="0" w:space="0" w:color="auto"/>
        <w:right w:val="none" w:sz="0" w:space="0" w:color="auto"/>
      </w:divBdr>
      <w:divsChild>
        <w:div w:id="1535730667">
          <w:marLeft w:val="0"/>
          <w:marRight w:val="0"/>
          <w:marTop w:val="0"/>
          <w:marBottom w:val="0"/>
          <w:divBdr>
            <w:top w:val="none" w:sz="0" w:space="0" w:color="auto"/>
            <w:left w:val="none" w:sz="0" w:space="0" w:color="auto"/>
            <w:bottom w:val="none" w:sz="0" w:space="0" w:color="auto"/>
            <w:right w:val="none" w:sz="0" w:space="0" w:color="auto"/>
          </w:divBdr>
        </w:div>
        <w:div w:id="1756587011">
          <w:marLeft w:val="0"/>
          <w:marRight w:val="0"/>
          <w:marTop w:val="0"/>
          <w:marBottom w:val="0"/>
          <w:divBdr>
            <w:top w:val="none" w:sz="0" w:space="0" w:color="auto"/>
            <w:left w:val="none" w:sz="0" w:space="0" w:color="auto"/>
            <w:bottom w:val="none" w:sz="0" w:space="0" w:color="auto"/>
            <w:right w:val="none" w:sz="0" w:space="0" w:color="auto"/>
          </w:divBdr>
        </w:div>
      </w:divsChild>
    </w:div>
    <w:div w:id="1634477223">
      <w:bodyDiv w:val="1"/>
      <w:marLeft w:val="0"/>
      <w:marRight w:val="0"/>
      <w:marTop w:val="0"/>
      <w:marBottom w:val="0"/>
      <w:divBdr>
        <w:top w:val="none" w:sz="0" w:space="0" w:color="auto"/>
        <w:left w:val="none" w:sz="0" w:space="0" w:color="auto"/>
        <w:bottom w:val="none" w:sz="0" w:space="0" w:color="auto"/>
        <w:right w:val="none" w:sz="0" w:space="0" w:color="auto"/>
      </w:divBdr>
    </w:div>
    <w:div w:id="1644390627">
      <w:bodyDiv w:val="1"/>
      <w:marLeft w:val="0"/>
      <w:marRight w:val="0"/>
      <w:marTop w:val="0"/>
      <w:marBottom w:val="0"/>
      <w:divBdr>
        <w:top w:val="none" w:sz="0" w:space="0" w:color="auto"/>
        <w:left w:val="none" w:sz="0" w:space="0" w:color="auto"/>
        <w:bottom w:val="none" w:sz="0" w:space="0" w:color="auto"/>
        <w:right w:val="none" w:sz="0" w:space="0" w:color="auto"/>
      </w:divBdr>
    </w:div>
    <w:div w:id="1699088194">
      <w:bodyDiv w:val="1"/>
      <w:marLeft w:val="0"/>
      <w:marRight w:val="0"/>
      <w:marTop w:val="0"/>
      <w:marBottom w:val="0"/>
      <w:divBdr>
        <w:top w:val="none" w:sz="0" w:space="0" w:color="auto"/>
        <w:left w:val="none" w:sz="0" w:space="0" w:color="auto"/>
        <w:bottom w:val="none" w:sz="0" w:space="0" w:color="auto"/>
        <w:right w:val="none" w:sz="0" w:space="0" w:color="auto"/>
      </w:divBdr>
    </w:div>
    <w:div w:id="1703704214">
      <w:bodyDiv w:val="1"/>
      <w:marLeft w:val="0"/>
      <w:marRight w:val="0"/>
      <w:marTop w:val="0"/>
      <w:marBottom w:val="0"/>
      <w:divBdr>
        <w:top w:val="none" w:sz="0" w:space="0" w:color="auto"/>
        <w:left w:val="none" w:sz="0" w:space="0" w:color="auto"/>
        <w:bottom w:val="none" w:sz="0" w:space="0" w:color="auto"/>
        <w:right w:val="none" w:sz="0" w:space="0" w:color="auto"/>
      </w:divBdr>
    </w:div>
    <w:div w:id="1756170396">
      <w:bodyDiv w:val="1"/>
      <w:marLeft w:val="0"/>
      <w:marRight w:val="0"/>
      <w:marTop w:val="0"/>
      <w:marBottom w:val="0"/>
      <w:divBdr>
        <w:top w:val="none" w:sz="0" w:space="0" w:color="auto"/>
        <w:left w:val="none" w:sz="0" w:space="0" w:color="auto"/>
        <w:bottom w:val="none" w:sz="0" w:space="0" w:color="auto"/>
        <w:right w:val="none" w:sz="0" w:space="0" w:color="auto"/>
      </w:divBdr>
    </w:div>
    <w:div w:id="1764644085">
      <w:bodyDiv w:val="1"/>
      <w:marLeft w:val="0"/>
      <w:marRight w:val="0"/>
      <w:marTop w:val="0"/>
      <w:marBottom w:val="0"/>
      <w:divBdr>
        <w:top w:val="none" w:sz="0" w:space="0" w:color="auto"/>
        <w:left w:val="none" w:sz="0" w:space="0" w:color="auto"/>
        <w:bottom w:val="none" w:sz="0" w:space="0" w:color="auto"/>
        <w:right w:val="none" w:sz="0" w:space="0" w:color="auto"/>
      </w:divBdr>
    </w:div>
    <w:div w:id="1769235320">
      <w:bodyDiv w:val="1"/>
      <w:marLeft w:val="0"/>
      <w:marRight w:val="0"/>
      <w:marTop w:val="0"/>
      <w:marBottom w:val="0"/>
      <w:divBdr>
        <w:top w:val="none" w:sz="0" w:space="0" w:color="auto"/>
        <w:left w:val="none" w:sz="0" w:space="0" w:color="auto"/>
        <w:bottom w:val="none" w:sz="0" w:space="0" w:color="auto"/>
        <w:right w:val="none" w:sz="0" w:space="0" w:color="auto"/>
      </w:divBdr>
    </w:div>
    <w:div w:id="1835218977">
      <w:bodyDiv w:val="1"/>
      <w:marLeft w:val="0"/>
      <w:marRight w:val="0"/>
      <w:marTop w:val="0"/>
      <w:marBottom w:val="0"/>
      <w:divBdr>
        <w:top w:val="none" w:sz="0" w:space="0" w:color="auto"/>
        <w:left w:val="none" w:sz="0" w:space="0" w:color="auto"/>
        <w:bottom w:val="none" w:sz="0" w:space="0" w:color="auto"/>
        <w:right w:val="none" w:sz="0" w:space="0" w:color="auto"/>
      </w:divBdr>
    </w:div>
    <w:div w:id="1849367861">
      <w:bodyDiv w:val="1"/>
      <w:marLeft w:val="0"/>
      <w:marRight w:val="0"/>
      <w:marTop w:val="0"/>
      <w:marBottom w:val="0"/>
      <w:divBdr>
        <w:top w:val="none" w:sz="0" w:space="0" w:color="auto"/>
        <w:left w:val="none" w:sz="0" w:space="0" w:color="auto"/>
        <w:bottom w:val="none" w:sz="0" w:space="0" w:color="auto"/>
        <w:right w:val="none" w:sz="0" w:space="0" w:color="auto"/>
      </w:divBdr>
    </w:div>
    <w:div w:id="1926378312">
      <w:bodyDiv w:val="1"/>
      <w:marLeft w:val="0"/>
      <w:marRight w:val="0"/>
      <w:marTop w:val="0"/>
      <w:marBottom w:val="0"/>
      <w:divBdr>
        <w:top w:val="none" w:sz="0" w:space="0" w:color="auto"/>
        <w:left w:val="none" w:sz="0" w:space="0" w:color="auto"/>
        <w:bottom w:val="none" w:sz="0" w:space="0" w:color="auto"/>
        <w:right w:val="none" w:sz="0" w:space="0" w:color="auto"/>
      </w:divBdr>
    </w:div>
    <w:div w:id="1942639757">
      <w:bodyDiv w:val="1"/>
      <w:marLeft w:val="0"/>
      <w:marRight w:val="0"/>
      <w:marTop w:val="0"/>
      <w:marBottom w:val="0"/>
      <w:divBdr>
        <w:top w:val="none" w:sz="0" w:space="0" w:color="auto"/>
        <w:left w:val="none" w:sz="0" w:space="0" w:color="auto"/>
        <w:bottom w:val="none" w:sz="0" w:space="0" w:color="auto"/>
        <w:right w:val="none" w:sz="0" w:space="0" w:color="auto"/>
      </w:divBdr>
    </w:div>
    <w:div w:id="1944605564">
      <w:bodyDiv w:val="1"/>
      <w:marLeft w:val="0"/>
      <w:marRight w:val="0"/>
      <w:marTop w:val="0"/>
      <w:marBottom w:val="0"/>
      <w:divBdr>
        <w:top w:val="none" w:sz="0" w:space="0" w:color="auto"/>
        <w:left w:val="none" w:sz="0" w:space="0" w:color="auto"/>
        <w:bottom w:val="none" w:sz="0" w:space="0" w:color="auto"/>
        <w:right w:val="none" w:sz="0" w:space="0" w:color="auto"/>
      </w:divBdr>
      <w:divsChild>
        <w:div w:id="127473559">
          <w:marLeft w:val="-225"/>
          <w:marRight w:val="-225"/>
          <w:marTop w:val="0"/>
          <w:marBottom w:val="0"/>
          <w:divBdr>
            <w:top w:val="none" w:sz="0" w:space="0" w:color="auto"/>
            <w:left w:val="none" w:sz="0" w:space="0" w:color="auto"/>
            <w:bottom w:val="none" w:sz="0" w:space="0" w:color="auto"/>
            <w:right w:val="none" w:sz="0" w:space="0" w:color="auto"/>
          </w:divBdr>
          <w:divsChild>
            <w:div w:id="337734754">
              <w:marLeft w:val="0"/>
              <w:marRight w:val="0"/>
              <w:marTop w:val="0"/>
              <w:marBottom w:val="0"/>
              <w:divBdr>
                <w:top w:val="none" w:sz="0" w:space="0" w:color="auto"/>
                <w:left w:val="none" w:sz="0" w:space="0" w:color="auto"/>
                <w:bottom w:val="none" w:sz="0" w:space="0" w:color="auto"/>
                <w:right w:val="none" w:sz="0" w:space="0" w:color="auto"/>
              </w:divBdr>
            </w:div>
            <w:div w:id="1015420436">
              <w:marLeft w:val="0"/>
              <w:marRight w:val="0"/>
              <w:marTop w:val="0"/>
              <w:marBottom w:val="0"/>
              <w:divBdr>
                <w:top w:val="none" w:sz="0" w:space="0" w:color="auto"/>
                <w:left w:val="none" w:sz="0" w:space="0" w:color="auto"/>
                <w:bottom w:val="none" w:sz="0" w:space="0" w:color="auto"/>
                <w:right w:val="none" w:sz="0" w:space="0" w:color="auto"/>
              </w:divBdr>
            </w:div>
          </w:divsChild>
        </w:div>
        <w:div w:id="1540437631">
          <w:marLeft w:val="-225"/>
          <w:marRight w:val="-225"/>
          <w:marTop w:val="0"/>
          <w:marBottom w:val="0"/>
          <w:divBdr>
            <w:top w:val="none" w:sz="0" w:space="0" w:color="auto"/>
            <w:left w:val="none" w:sz="0" w:space="0" w:color="auto"/>
            <w:bottom w:val="none" w:sz="0" w:space="0" w:color="auto"/>
            <w:right w:val="none" w:sz="0" w:space="0" w:color="auto"/>
          </w:divBdr>
          <w:divsChild>
            <w:div w:id="311569583">
              <w:marLeft w:val="0"/>
              <w:marRight w:val="0"/>
              <w:marTop w:val="0"/>
              <w:marBottom w:val="0"/>
              <w:divBdr>
                <w:top w:val="none" w:sz="0" w:space="0" w:color="auto"/>
                <w:left w:val="none" w:sz="0" w:space="0" w:color="auto"/>
                <w:bottom w:val="none" w:sz="0" w:space="0" w:color="auto"/>
                <w:right w:val="none" w:sz="0" w:space="0" w:color="auto"/>
              </w:divBdr>
            </w:div>
            <w:div w:id="1422950186">
              <w:marLeft w:val="0"/>
              <w:marRight w:val="0"/>
              <w:marTop w:val="0"/>
              <w:marBottom w:val="0"/>
              <w:divBdr>
                <w:top w:val="none" w:sz="0" w:space="0" w:color="auto"/>
                <w:left w:val="none" w:sz="0" w:space="0" w:color="auto"/>
                <w:bottom w:val="none" w:sz="0" w:space="0" w:color="auto"/>
                <w:right w:val="none" w:sz="0" w:space="0" w:color="auto"/>
              </w:divBdr>
            </w:div>
          </w:divsChild>
        </w:div>
        <w:div w:id="1600988554">
          <w:marLeft w:val="-225"/>
          <w:marRight w:val="-225"/>
          <w:marTop w:val="0"/>
          <w:marBottom w:val="0"/>
          <w:divBdr>
            <w:top w:val="none" w:sz="0" w:space="0" w:color="auto"/>
            <w:left w:val="none" w:sz="0" w:space="0" w:color="auto"/>
            <w:bottom w:val="none" w:sz="0" w:space="0" w:color="auto"/>
            <w:right w:val="none" w:sz="0" w:space="0" w:color="auto"/>
          </w:divBdr>
          <w:divsChild>
            <w:div w:id="171800892">
              <w:marLeft w:val="0"/>
              <w:marRight w:val="0"/>
              <w:marTop w:val="0"/>
              <w:marBottom w:val="0"/>
              <w:divBdr>
                <w:top w:val="none" w:sz="0" w:space="0" w:color="auto"/>
                <w:left w:val="none" w:sz="0" w:space="0" w:color="auto"/>
                <w:bottom w:val="none" w:sz="0" w:space="0" w:color="auto"/>
                <w:right w:val="none" w:sz="0" w:space="0" w:color="auto"/>
              </w:divBdr>
            </w:div>
            <w:div w:id="260456725">
              <w:marLeft w:val="0"/>
              <w:marRight w:val="0"/>
              <w:marTop w:val="0"/>
              <w:marBottom w:val="0"/>
              <w:divBdr>
                <w:top w:val="none" w:sz="0" w:space="0" w:color="auto"/>
                <w:left w:val="none" w:sz="0" w:space="0" w:color="auto"/>
                <w:bottom w:val="none" w:sz="0" w:space="0" w:color="auto"/>
                <w:right w:val="none" w:sz="0" w:space="0" w:color="auto"/>
              </w:divBdr>
            </w:div>
          </w:divsChild>
        </w:div>
        <w:div w:id="1792164157">
          <w:marLeft w:val="-225"/>
          <w:marRight w:val="-225"/>
          <w:marTop w:val="0"/>
          <w:marBottom w:val="0"/>
          <w:divBdr>
            <w:top w:val="none" w:sz="0" w:space="0" w:color="auto"/>
            <w:left w:val="none" w:sz="0" w:space="0" w:color="auto"/>
            <w:bottom w:val="none" w:sz="0" w:space="0" w:color="auto"/>
            <w:right w:val="none" w:sz="0" w:space="0" w:color="auto"/>
          </w:divBdr>
          <w:divsChild>
            <w:div w:id="300381566">
              <w:marLeft w:val="0"/>
              <w:marRight w:val="0"/>
              <w:marTop w:val="0"/>
              <w:marBottom w:val="0"/>
              <w:divBdr>
                <w:top w:val="none" w:sz="0" w:space="0" w:color="auto"/>
                <w:left w:val="none" w:sz="0" w:space="0" w:color="auto"/>
                <w:bottom w:val="none" w:sz="0" w:space="0" w:color="auto"/>
                <w:right w:val="none" w:sz="0" w:space="0" w:color="auto"/>
              </w:divBdr>
            </w:div>
            <w:div w:id="310671751">
              <w:marLeft w:val="0"/>
              <w:marRight w:val="0"/>
              <w:marTop w:val="0"/>
              <w:marBottom w:val="0"/>
              <w:divBdr>
                <w:top w:val="none" w:sz="0" w:space="0" w:color="auto"/>
                <w:left w:val="none" w:sz="0" w:space="0" w:color="auto"/>
                <w:bottom w:val="none" w:sz="0" w:space="0" w:color="auto"/>
                <w:right w:val="none" w:sz="0" w:space="0" w:color="auto"/>
              </w:divBdr>
            </w:div>
          </w:divsChild>
        </w:div>
        <w:div w:id="2085184159">
          <w:marLeft w:val="-225"/>
          <w:marRight w:val="-225"/>
          <w:marTop w:val="0"/>
          <w:marBottom w:val="0"/>
          <w:divBdr>
            <w:top w:val="none" w:sz="0" w:space="0" w:color="auto"/>
            <w:left w:val="none" w:sz="0" w:space="0" w:color="auto"/>
            <w:bottom w:val="none" w:sz="0" w:space="0" w:color="auto"/>
            <w:right w:val="none" w:sz="0" w:space="0" w:color="auto"/>
          </w:divBdr>
          <w:divsChild>
            <w:div w:id="1694650783">
              <w:marLeft w:val="0"/>
              <w:marRight w:val="0"/>
              <w:marTop w:val="0"/>
              <w:marBottom w:val="0"/>
              <w:divBdr>
                <w:top w:val="none" w:sz="0" w:space="0" w:color="auto"/>
                <w:left w:val="none" w:sz="0" w:space="0" w:color="auto"/>
                <w:bottom w:val="none" w:sz="0" w:space="0" w:color="auto"/>
                <w:right w:val="none" w:sz="0" w:space="0" w:color="auto"/>
              </w:divBdr>
            </w:div>
            <w:div w:id="1935430048">
              <w:marLeft w:val="0"/>
              <w:marRight w:val="0"/>
              <w:marTop w:val="0"/>
              <w:marBottom w:val="0"/>
              <w:divBdr>
                <w:top w:val="none" w:sz="0" w:space="0" w:color="auto"/>
                <w:left w:val="none" w:sz="0" w:space="0" w:color="auto"/>
                <w:bottom w:val="none" w:sz="0" w:space="0" w:color="auto"/>
                <w:right w:val="none" w:sz="0" w:space="0" w:color="auto"/>
              </w:divBdr>
            </w:div>
          </w:divsChild>
        </w:div>
        <w:div w:id="2106218959">
          <w:marLeft w:val="-225"/>
          <w:marRight w:val="-225"/>
          <w:marTop w:val="0"/>
          <w:marBottom w:val="0"/>
          <w:divBdr>
            <w:top w:val="none" w:sz="0" w:space="0" w:color="auto"/>
            <w:left w:val="none" w:sz="0" w:space="0" w:color="auto"/>
            <w:bottom w:val="none" w:sz="0" w:space="0" w:color="auto"/>
            <w:right w:val="none" w:sz="0" w:space="0" w:color="auto"/>
          </w:divBdr>
          <w:divsChild>
            <w:div w:id="111983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50323">
      <w:bodyDiv w:val="1"/>
      <w:marLeft w:val="0"/>
      <w:marRight w:val="0"/>
      <w:marTop w:val="0"/>
      <w:marBottom w:val="0"/>
      <w:divBdr>
        <w:top w:val="none" w:sz="0" w:space="0" w:color="auto"/>
        <w:left w:val="none" w:sz="0" w:space="0" w:color="auto"/>
        <w:bottom w:val="none" w:sz="0" w:space="0" w:color="auto"/>
        <w:right w:val="none" w:sz="0" w:space="0" w:color="auto"/>
      </w:divBdr>
    </w:div>
    <w:div w:id="2009169913">
      <w:bodyDiv w:val="1"/>
      <w:marLeft w:val="0"/>
      <w:marRight w:val="0"/>
      <w:marTop w:val="0"/>
      <w:marBottom w:val="0"/>
      <w:divBdr>
        <w:top w:val="none" w:sz="0" w:space="0" w:color="auto"/>
        <w:left w:val="none" w:sz="0" w:space="0" w:color="auto"/>
        <w:bottom w:val="none" w:sz="0" w:space="0" w:color="auto"/>
        <w:right w:val="none" w:sz="0" w:space="0" w:color="auto"/>
      </w:divBdr>
      <w:divsChild>
        <w:div w:id="206328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217783">
      <w:bodyDiv w:val="1"/>
      <w:marLeft w:val="0"/>
      <w:marRight w:val="0"/>
      <w:marTop w:val="0"/>
      <w:marBottom w:val="0"/>
      <w:divBdr>
        <w:top w:val="none" w:sz="0" w:space="0" w:color="auto"/>
        <w:left w:val="none" w:sz="0" w:space="0" w:color="auto"/>
        <w:bottom w:val="none" w:sz="0" w:space="0" w:color="auto"/>
        <w:right w:val="none" w:sz="0" w:space="0" w:color="auto"/>
      </w:divBdr>
    </w:div>
    <w:div w:id="2079478637">
      <w:bodyDiv w:val="1"/>
      <w:marLeft w:val="0"/>
      <w:marRight w:val="0"/>
      <w:marTop w:val="0"/>
      <w:marBottom w:val="0"/>
      <w:divBdr>
        <w:top w:val="none" w:sz="0" w:space="0" w:color="auto"/>
        <w:left w:val="none" w:sz="0" w:space="0" w:color="auto"/>
        <w:bottom w:val="none" w:sz="0" w:space="0" w:color="auto"/>
        <w:right w:val="none" w:sz="0" w:space="0" w:color="auto"/>
      </w:divBdr>
    </w:div>
    <w:div w:id="2088334624">
      <w:bodyDiv w:val="1"/>
      <w:marLeft w:val="0"/>
      <w:marRight w:val="0"/>
      <w:marTop w:val="0"/>
      <w:marBottom w:val="0"/>
      <w:divBdr>
        <w:top w:val="none" w:sz="0" w:space="0" w:color="auto"/>
        <w:left w:val="none" w:sz="0" w:space="0" w:color="auto"/>
        <w:bottom w:val="none" w:sz="0" w:space="0" w:color="auto"/>
        <w:right w:val="none" w:sz="0" w:space="0" w:color="auto"/>
      </w:divBdr>
    </w:div>
    <w:div w:id="2097243781">
      <w:bodyDiv w:val="1"/>
      <w:marLeft w:val="0"/>
      <w:marRight w:val="0"/>
      <w:marTop w:val="0"/>
      <w:marBottom w:val="0"/>
      <w:divBdr>
        <w:top w:val="none" w:sz="0" w:space="0" w:color="auto"/>
        <w:left w:val="none" w:sz="0" w:space="0" w:color="auto"/>
        <w:bottom w:val="none" w:sz="0" w:space="0" w:color="auto"/>
        <w:right w:val="none" w:sz="0" w:space="0" w:color="auto"/>
      </w:divBdr>
    </w:div>
    <w:div w:id="212306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fc.org/find-certified"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626C6D21D4D648AE2364D4A282ABA5" ma:contentTypeVersion="16" ma:contentTypeDescription="Stvaranje novog dokumenta." ma:contentTypeScope="" ma:versionID="1f7d6ed5cab9f02f337caba44c40ac34">
  <xsd:schema xmlns:xsd="http://www.w3.org/2001/XMLSchema" xmlns:xs="http://www.w3.org/2001/XMLSchema" xmlns:p="http://schemas.microsoft.com/office/2006/metadata/properties" xmlns:ns2="a04f19d2-fb86-436a-a95a-ba7fa05e1c74" xmlns:ns3="cc5d4f57-8017-4813-ab60-603d025f55e2" targetNamespace="http://schemas.microsoft.com/office/2006/metadata/properties" ma:root="true" ma:fieldsID="a3bbb506ef93744826c70029425e1d83" ns2:_="" ns3:_="">
    <xsd:import namespace="a04f19d2-fb86-436a-a95a-ba7fa05e1c74"/>
    <xsd:import namespace="cc5d4f57-8017-4813-ab60-603d025f55e2"/>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f19d2-fb86-436a-a95a-ba7fa05e1c7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389c2809-31ab-4d4d-95f3-606354646ec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5d4f57-8017-4813-ab60-603d025f55e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5ff7624-ea61-47e0-b03e-81cfd55030f2}" ma:internalName="TaxCatchAll" ma:showField="CatchAllData" ma:web="cc5d4f57-8017-4813-ab60-603d025f5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4f19d2-fb86-436a-a95a-ba7fa05e1c74">
      <Terms xmlns="http://schemas.microsoft.com/office/infopath/2007/PartnerControls"/>
    </lcf76f155ced4ddcb4097134ff3c332f>
    <TaxCatchAll xmlns="cc5d4f57-8017-4813-ab60-603d025f55e2" xsi:nil="true"/>
    <MigrationWizId xmlns="a04f19d2-fb86-436a-a95a-ba7fa05e1c74">5490caf0-b4e7-46a7-9f93-4e1282680e48</MigrationWizId>
    <MigrationWizIdPermissionLevels xmlns="a04f19d2-fb86-436a-a95a-ba7fa05e1c74" xsi:nil="true"/>
    <MigrationWizIdDocumentLibraryPermissions xmlns="a04f19d2-fb86-436a-a95a-ba7fa05e1c74" xsi:nil="true"/>
    <MigrationWizIdSecurityGroups xmlns="a04f19d2-fb86-436a-a95a-ba7fa05e1c74" xsi:nil="true"/>
    <MigrationWizIdVersion xmlns="a04f19d2-fb86-436a-a95a-ba7fa05e1c74" xsi:nil="true"/>
    <MigrationWizIdPermissions xmlns="a04f19d2-fb86-436a-a95a-ba7fa05e1c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DAF37-424A-4B11-B530-D4B7A6EF7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f19d2-fb86-436a-a95a-ba7fa05e1c74"/>
    <ds:schemaRef ds:uri="cc5d4f57-8017-4813-ab60-603d025f5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AC7A1-D845-424F-8C08-C189D733A7FC}">
  <ds:schemaRefs>
    <ds:schemaRef ds:uri="http://schemas.microsoft.com/office/2006/metadata/properties"/>
    <ds:schemaRef ds:uri="http://schemas.microsoft.com/office/infopath/2007/PartnerControls"/>
    <ds:schemaRef ds:uri="a04f19d2-fb86-436a-a95a-ba7fa05e1c74"/>
    <ds:schemaRef ds:uri="cc5d4f57-8017-4813-ab60-603d025f55e2"/>
  </ds:schemaRefs>
</ds:datastoreItem>
</file>

<file path=customXml/itemProps3.xml><?xml version="1.0" encoding="utf-8"?>
<ds:datastoreItem xmlns:ds="http://schemas.openxmlformats.org/officeDocument/2006/customXml" ds:itemID="{B7A019EA-9407-4F8F-BFF2-D42EEE0FD6DC}">
  <ds:schemaRefs>
    <ds:schemaRef ds:uri="http://schemas.microsoft.com/sharepoint/v3/contenttype/forms"/>
  </ds:schemaRefs>
</ds:datastoreItem>
</file>

<file path=customXml/itemProps4.xml><?xml version="1.0" encoding="utf-8"?>
<ds:datastoreItem xmlns:ds="http://schemas.openxmlformats.org/officeDocument/2006/customXml" ds:itemID="{5B5C2B37-B555-4655-BC13-CBABAB5E3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3553</Words>
  <Characters>20257</Characters>
  <Application>Microsoft Office Word</Application>
  <DocSecurity>4</DocSecurity>
  <Lines>168</Lines>
  <Paragraphs>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23763</CharactersWithSpaces>
  <SharedDoc>false</SharedDoc>
  <HLinks>
    <vt:vector size="24" baseType="variant">
      <vt:variant>
        <vt:i4>2621497</vt:i4>
      </vt:variant>
      <vt:variant>
        <vt:i4>9</vt:i4>
      </vt:variant>
      <vt:variant>
        <vt:i4>0</vt:i4>
      </vt:variant>
      <vt:variant>
        <vt:i4>5</vt:i4>
      </vt:variant>
      <vt:variant>
        <vt:lpwstr>https://pefc.org/find-certified</vt:lpwstr>
      </vt:variant>
      <vt:variant>
        <vt:lpwstr/>
      </vt:variant>
      <vt:variant>
        <vt:i4>5636126</vt:i4>
      </vt:variant>
      <vt:variant>
        <vt:i4>6</vt:i4>
      </vt:variant>
      <vt:variant>
        <vt:i4>0</vt:i4>
      </vt:variant>
      <vt:variant>
        <vt:i4>5</vt:i4>
      </vt:variant>
      <vt:variant>
        <vt:lpwstr>https://zelenanabava.hr/</vt:lpwstr>
      </vt:variant>
      <vt:variant>
        <vt:lpwstr/>
      </vt:variant>
      <vt:variant>
        <vt:i4>5636126</vt:i4>
      </vt:variant>
      <vt:variant>
        <vt:i4>3</vt:i4>
      </vt:variant>
      <vt:variant>
        <vt:i4>0</vt:i4>
      </vt:variant>
      <vt:variant>
        <vt:i4>5</vt:i4>
      </vt:variant>
      <vt:variant>
        <vt:lpwstr>https://zelenanabava.hr/</vt:lpwstr>
      </vt:variant>
      <vt:variant>
        <vt:lpwstr/>
      </vt:variant>
      <vt:variant>
        <vt:i4>5636126</vt:i4>
      </vt:variant>
      <vt:variant>
        <vt:i4>0</vt:i4>
      </vt:variant>
      <vt:variant>
        <vt:i4>0</vt:i4>
      </vt:variant>
      <vt:variant>
        <vt:i4>5</vt:i4>
      </vt:variant>
      <vt:variant>
        <vt:lpwstr>https://zelenanabava.hr/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Šperanda</dc:creator>
  <cp:keywords/>
  <cp:lastModifiedBy>User</cp:lastModifiedBy>
  <cp:revision>2</cp:revision>
  <cp:lastPrinted>2025-09-08T08:51:00Z</cp:lastPrinted>
  <dcterms:created xsi:type="dcterms:W3CDTF">2025-12-05T10:48:00Z</dcterms:created>
  <dcterms:modified xsi:type="dcterms:W3CDTF">2025-12-05T10:48:00Z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0x01010072626C6D21D4D648AE2364D4A282ABA5</vt:lpwstr>
  </property>
  <property fmtid="{D5CDD505-2E9C-101B-9397-08002B2CF9AE}" pid="3" name="MediaServiceImageTags">
    <vt:lpwstr/>
  </property>
  <property fmtid="{D5CDD505-2E9C-101B-9397-08002B2CF9AE}" pid="4" name="Order">
    <vt:r8>8300</vt:r8>
  </property>
</Properties>
</file>